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id w:val="155912058"/>
        <w:docPartObj>
          <w:docPartGallery w:val="Table of Contents"/>
          <w:docPartUnique/>
        </w:docPartObj>
      </w:sdtPr>
      <w:sdtContent>
        <w:p w14:paraId="2B99D3F9" w14:textId="7DFE8EBF" w:rsidR="0024338D" w:rsidRDefault="00366BEA">
          <w:pPr>
            <w:pStyle w:val="TOCHeading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3ECAF7D3" wp14:editId="19F27811">
                <wp:simplePos x="0" y="0"/>
                <wp:positionH relativeFrom="column">
                  <wp:posOffset>3488792</wp:posOffset>
                </wp:positionH>
                <wp:positionV relativeFrom="paragraph">
                  <wp:posOffset>-273863</wp:posOffset>
                </wp:positionV>
                <wp:extent cx="2448733" cy="688836"/>
                <wp:effectExtent l="0" t="0" r="0" b="0"/>
                <wp:wrapNone/>
                <wp:docPr id="101902385" name="Picture 1" descr="A 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7361770" name="Picture 1" descr="A blue text on a black background&#10;&#10;Description automatically generated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829" t="1" r="1" b="-2829"/>
                        <a:stretch/>
                      </pic:blipFill>
                      <pic:spPr>
                        <a:xfrm>
                          <a:off x="0" y="0"/>
                          <a:ext cx="2448733" cy="688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E3244">
            <w:t xml:space="preserve">211 </w:t>
          </w:r>
          <w:r w:rsidR="00A369D1">
            <w:t xml:space="preserve">Funding </w:t>
          </w:r>
          <w:r w:rsidR="00FE3244">
            <w:t>Advocacy S</w:t>
          </w:r>
          <w:r w:rsidR="00216A2B">
            <w:t>ummer Language</w:t>
          </w:r>
        </w:p>
        <w:p w14:paraId="6E033C8B" w14:textId="77777777" w:rsidR="00FE3244" w:rsidRDefault="00FE3244" w:rsidP="00FE3244"/>
        <w:p w14:paraId="4F004AE0" w14:textId="309DAC8D" w:rsidR="00661495" w:rsidRDefault="00661495" w:rsidP="00FE3244">
          <w:pPr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The Governor</w:t>
          </w:r>
          <w:r w:rsidR="00F60DE7">
            <w:rPr>
              <w:b/>
              <w:bCs/>
              <w:sz w:val="28"/>
              <w:szCs w:val="28"/>
            </w:rPr>
            <w:t>, House</w:t>
          </w:r>
          <w:r>
            <w:rPr>
              <w:b/>
              <w:bCs/>
              <w:sz w:val="28"/>
              <w:szCs w:val="28"/>
            </w:rPr>
            <w:t xml:space="preserve"> and Senate</w:t>
          </w:r>
          <w:r w:rsidR="00DE139D"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</w:rPr>
            <w:t>have both recommended a $1 million reduction in state funding for 211</w:t>
          </w:r>
          <w:r w:rsidR="001936E3">
            <w:rPr>
              <w:b/>
              <w:bCs/>
              <w:sz w:val="28"/>
              <w:szCs w:val="28"/>
            </w:rPr>
            <w:t xml:space="preserve"> Senate amid budget uncertainty</w:t>
          </w:r>
          <w:r>
            <w:rPr>
              <w:b/>
              <w:bCs/>
              <w:sz w:val="28"/>
              <w:szCs w:val="28"/>
            </w:rPr>
            <w:t>.</w:t>
          </w:r>
        </w:p>
        <w:p w14:paraId="3CEFC4EA" w14:textId="77777777" w:rsidR="00661495" w:rsidRDefault="00661495" w:rsidP="00FE3244">
          <w:pPr>
            <w:rPr>
              <w:b/>
              <w:bCs/>
              <w:sz w:val="28"/>
              <w:szCs w:val="28"/>
            </w:rPr>
          </w:pPr>
        </w:p>
        <w:p w14:paraId="6848D824" w14:textId="47742D72" w:rsidR="00FE3244" w:rsidRDefault="00FE3244" w:rsidP="00FE3244">
          <w:pPr>
            <w:rPr>
              <w:sz w:val="28"/>
              <w:szCs w:val="28"/>
            </w:rPr>
          </w:pPr>
          <w:r w:rsidRPr="008635F2">
            <w:rPr>
              <w:sz w:val="28"/>
              <w:szCs w:val="28"/>
            </w:rPr>
            <w:t>Use these</w:t>
          </w:r>
          <w:r w:rsidRPr="00FE3244">
            <w:rPr>
              <w:b/>
              <w:bCs/>
              <w:sz w:val="28"/>
              <w:szCs w:val="28"/>
            </w:rPr>
            <w:t xml:space="preserve"> </w:t>
          </w:r>
          <w:r w:rsidR="00661495">
            <w:rPr>
              <w:b/>
              <w:bCs/>
              <w:sz w:val="28"/>
              <w:szCs w:val="28"/>
            </w:rPr>
            <w:t xml:space="preserve">talking points </w:t>
          </w:r>
          <w:r w:rsidR="00661495" w:rsidRPr="008635F2">
            <w:rPr>
              <w:sz w:val="28"/>
              <w:szCs w:val="28"/>
            </w:rPr>
            <w:t>and</w:t>
          </w:r>
          <w:r w:rsidR="00661495">
            <w:rPr>
              <w:b/>
              <w:bCs/>
              <w:sz w:val="28"/>
              <w:szCs w:val="28"/>
            </w:rPr>
            <w:t xml:space="preserve"> </w:t>
          </w:r>
          <w:r w:rsidRPr="00FE3244">
            <w:rPr>
              <w:b/>
              <w:bCs/>
              <w:sz w:val="28"/>
              <w:szCs w:val="28"/>
            </w:rPr>
            <w:t xml:space="preserve">scripts </w:t>
          </w:r>
          <w:r w:rsidRPr="008635F2">
            <w:rPr>
              <w:sz w:val="28"/>
              <w:szCs w:val="28"/>
            </w:rPr>
            <w:t>to</w:t>
          </w:r>
          <w:r w:rsidRPr="00FE3244">
            <w:rPr>
              <w:b/>
              <w:bCs/>
              <w:sz w:val="28"/>
              <w:szCs w:val="28"/>
            </w:rPr>
            <w:t xml:space="preserve"> call or email your legislators </w:t>
          </w:r>
          <w:r w:rsidR="00216A2B">
            <w:rPr>
              <w:b/>
              <w:bCs/>
              <w:sz w:val="28"/>
              <w:szCs w:val="28"/>
            </w:rPr>
            <w:t>ASAP</w:t>
          </w:r>
          <w:r w:rsidRPr="00FE3244">
            <w:rPr>
              <w:b/>
              <w:bCs/>
              <w:sz w:val="28"/>
              <w:szCs w:val="28"/>
            </w:rPr>
            <w:t xml:space="preserve"> </w:t>
          </w:r>
          <w:r w:rsidRPr="008635F2">
            <w:rPr>
              <w:sz w:val="28"/>
              <w:szCs w:val="28"/>
            </w:rPr>
            <w:t xml:space="preserve">about the critical need for </w:t>
          </w:r>
          <w:r w:rsidR="00366BEA" w:rsidRPr="008635F2">
            <w:rPr>
              <w:sz w:val="28"/>
              <w:szCs w:val="28"/>
            </w:rPr>
            <w:t xml:space="preserve">continuing the state’s </w:t>
          </w:r>
          <w:r w:rsidRPr="008635F2">
            <w:rPr>
              <w:sz w:val="28"/>
              <w:szCs w:val="28"/>
            </w:rPr>
            <w:t xml:space="preserve">funding </w:t>
          </w:r>
          <w:r w:rsidR="00366BEA" w:rsidRPr="008635F2">
            <w:rPr>
              <w:sz w:val="28"/>
              <w:szCs w:val="28"/>
            </w:rPr>
            <w:t xml:space="preserve">commitment </w:t>
          </w:r>
          <w:r w:rsidRPr="008635F2">
            <w:rPr>
              <w:sz w:val="28"/>
              <w:szCs w:val="28"/>
            </w:rPr>
            <w:t>for 211</w:t>
          </w:r>
          <w:r w:rsidR="00366BEA" w:rsidRPr="008635F2">
            <w:rPr>
              <w:sz w:val="28"/>
              <w:szCs w:val="28"/>
            </w:rPr>
            <w:t xml:space="preserve"> and building towards $6.6 million in state support</w:t>
          </w:r>
          <w:r w:rsidR="00195FD0" w:rsidRPr="008635F2">
            <w:rPr>
              <w:sz w:val="28"/>
              <w:szCs w:val="28"/>
            </w:rPr>
            <w:t>.</w:t>
          </w:r>
        </w:p>
        <w:p w14:paraId="324D695C" w14:textId="77777777" w:rsidR="00666ABE" w:rsidRDefault="00666ABE" w:rsidP="00FE3244">
          <w:pPr>
            <w:rPr>
              <w:sz w:val="28"/>
              <w:szCs w:val="28"/>
            </w:rPr>
          </w:pPr>
        </w:p>
        <w:p w14:paraId="00BACEAC" w14:textId="682FB8E2" w:rsidR="00666ABE" w:rsidRPr="00FE3244" w:rsidRDefault="00666ABE" w:rsidP="00FE3244">
          <w:pPr>
            <w:rPr>
              <w:b/>
              <w:bCs/>
              <w:sz w:val="28"/>
              <w:szCs w:val="28"/>
            </w:rPr>
          </w:pPr>
          <w:r>
            <w:rPr>
              <w:sz w:val="28"/>
              <w:szCs w:val="28"/>
            </w:rPr>
            <w:t>BE SURE TO PICK THE MESSAGE THAT MATCHES YOUR LEGISLATORS’ PARTY AFFILITIATIONS</w:t>
          </w:r>
        </w:p>
        <w:p w14:paraId="7D81B67A" w14:textId="68FA067C" w:rsidR="00FE3244" w:rsidRPr="00FE3244" w:rsidRDefault="00FE3244" w:rsidP="00FE3244">
          <w:pPr>
            <w:rPr>
              <w:b/>
              <w:bCs/>
              <w:sz w:val="28"/>
              <w:szCs w:val="28"/>
            </w:rPr>
          </w:pPr>
        </w:p>
        <w:p w14:paraId="2F6A36C6" w14:textId="0CF46596" w:rsidR="00FE3244" w:rsidRDefault="00FE3244" w:rsidP="00FE3244">
          <w:pPr>
            <w:rPr>
              <w:b/>
              <w:bCs/>
              <w:sz w:val="28"/>
              <w:szCs w:val="28"/>
            </w:rPr>
          </w:pPr>
          <w:r w:rsidRPr="4CB72FBD">
            <w:rPr>
              <w:b/>
              <w:bCs/>
              <w:sz w:val="28"/>
              <w:szCs w:val="28"/>
            </w:rPr>
            <w:t xml:space="preserve">You can find all of your State Representative and State Senators offices, phone numbers, and emails at </w:t>
          </w:r>
          <w:r w:rsidR="00366BEA">
            <w:rPr>
              <w:b/>
              <w:bCs/>
              <w:sz w:val="28"/>
              <w:szCs w:val="28"/>
            </w:rPr>
            <w:t>MAUW’s</w:t>
          </w:r>
          <w:r w:rsidRPr="4CB72FBD">
            <w:rPr>
              <w:b/>
              <w:bCs/>
              <w:sz w:val="28"/>
              <w:szCs w:val="28"/>
            </w:rPr>
            <w:t xml:space="preserve"> </w:t>
          </w:r>
          <w:hyperlink r:id="rId9">
            <w:r w:rsidRPr="4CB72FBD">
              <w:rPr>
                <w:rStyle w:val="Hyperlink"/>
                <w:b/>
                <w:bCs/>
                <w:sz w:val="28"/>
                <w:szCs w:val="28"/>
              </w:rPr>
              <w:t>online legislative database</w:t>
            </w:r>
          </w:hyperlink>
          <w:r w:rsidR="00195FD0" w:rsidRPr="4CB72FBD">
            <w:rPr>
              <w:b/>
              <w:bCs/>
              <w:sz w:val="28"/>
              <w:szCs w:val="28"/>
            </w:rPr>
            <w:t>.</w:t>
          </w:r>
        </w:p>
        <w:p w14:paraId="71E02232" w14:textId="77777777" w:rsidR="00195FD0" w:rsidRDefault="00195FD0" w:rsidP="00FE3244">
          <w:pPr>
            <w:rPr>
              <w:b/>
              <w:bCs/>
              <w:sz w:val="28"/>
              <w:szCs w:val="28"/>
            </w:rPr>
          </w:pPr>
        </w:p>
        <w:p w14:paraId="3AB77285" w14:textId="44B6DC29" w:rsidR="00195FD0" w:rsidRPr="00FE3244" w:rsidRDefault="00195FD0" w:rsidP="00FE3244">
          <w:pPr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Thank you for your collaboration!!</w:t>
          </w:r>
        </w:p>
        <w:p w14:paraId="7FB4F354" w14:textId="77777777" w:rsidR="00FE3244" w:rsidRPr="00FE3244" w:rsidRDefault="00FE3244" w:rsidP="00FE3244"/>
        <w:p w14:paraId="3D55D2A6" w14:textId="2588E584" w:rsidR="00666ABE" w:rsidRDefault="00195FD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 w:rsidR="0024338D">
            <w:instrText>TOC \o "1-3" \z \u \h</w:instrText>
          </w:r>
          <w:r>
            <w:fldChar w:fldCharType="separate"/>
          </w:r>
          <w:hyperlink w:anchor="_Toc207793835" w:history="1">
            <w:r w:rsidR="00666ABE" w:rsidRPr="004006FA">
              <w:rPr>
                <w:rStyle w:val="Hyperlink"/>
                <w:noProof/>
                <w:highlight w:val="yellow"/>
              </w:rPr>
              <w:t>Talking Points</w:t>
            </w:r>
            <w:r w:rsidR="00666ABE">
              <w:rPr>
                <w:noProof/>
                <w:webHidden/>
              </w:rPr>
              <w:tab/>
            </w:r>
            <w:r w:rsidR="00666ABE">
              <w:rPr>
                <w:noProof/>
                <w:webHidden/>
              </w:rPr>
              <w:fldChar w:fldCharType="begin"/>
            </w:r>
            <w:r w:rsidR="00666ABE">
              <w:rPr>
                <w:noProof/>
                <w:webHidden/>
              </w:rPr>
              <w:instrText xml:space="preserve"> PAGEREF _Toc207793835 \h </w:instrText>
            </w:r>
            <w:r w:rsidR="00666ABE">
              <w:rPr>
                <w:noProof/>
                <w:webHidden/>
              </w:rPr>
            </w:r>
            <w:r w:rsidR="00666ABE">
              <w:rPr>
                <w:noProof/>
                <w:webHidden/>
              </w:rPr>
              <w:fldChar w:fldCharType="separate"/>
            </w:r>
            <w:r w:rsidR="00666ABE">
              <w:rPr>
                <w:noProof/>
                <w:webHidden/>
              </w:rPr>
              <w:t>2</w:t>
            </w:r>
            <w:r w:rsidR="00666ABE">
              <w:rPr>
                <w:noProof/>
                <w:webHidden/>
              </w:rPr>
              <w:fldChar w:fldCharType="end"/>
            </w:r>
          </w:hyperlink>
          <w:r w:rsidR="00666ABE">
            <w:rPr>
              <w:rStyle w:val="Hyperlink"/>
              <w:noProof/>
            </w:rPr>
            <w:br/>
          </w:r>
        </w:p>
        <w:p w14:paraId="207EF130" w14:textId="34D5769A" w:rsidR="00666ABE" w:rsidRDefault="00666AB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07793836" w:history="1">
            <w:r w:rsidRPr="004006FA">
              <w:rPr>
                <w:rStyle w:val="Hyperlink"/>
                <w:b/>
                <w:bCs/>
                <w:noProof/>
                <w:highlight w:val="yellow"/>
              </w:rPr>
              <w:t>Republican</w:t>
            </w:r>
            <w:r w:rsidRPr="004006FA">
              <w:rPr>
                <w:rStyle w:val="Hyperlink"/>
                <w:noProof/>
                <w:highlight w:val="yellow"/>
              </w:rPr>
              <w:t xml:space="preserve"> Call Script – Send ASAP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_Toc207793836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791D5" w14:textId="36F30EBB" w:rsidR="00666ABE" w:rsidRDefault="00666AB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07793837" w:history="1">
            <w:r w:rsidRPr="004006FA">
              <w:rPr>
                <w:rStyle w:val="Hyperlink"/>
                <w:b/>
                <w:bCs/>
                <w:noProof/>
                <w:highlight w:val="yellow"/>
              </w:rPr>
              <w:t>Republican</w:t>
            </w:r>
            <w:r w:rsidRPr="004006FA">
              <w:rPr>
                <w:rStyle w:val="Hyperlink"/>
                <w:noProof/>
                <w:highlight w:val="yellow"/>
              </w:rPr>
              <w:t xml:space="preserve"> Email Script – Send ASAP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_Toc207793837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  <w:r>
            <w:rPr>
              <w:rStyle w:val="Hyperlink"/>
              <w:noProof/>
            </w:rPr>
            <w:br/>
          </w:r>
        </w:p>
        <w:p w14:paraId="74A27895" w14:textId="19F206DC" w:rsidR="00666ABE" w:rsidRDefault="00666AB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07793838" w:history="1">
            <w:r w:rsidRPr="004006FA">
              <w:rPr>
                <w:rStyle w:val="Hyperlink"/>
                <w:b/>
                <w:bCs/>
                <w:noProof/>
                <w:highlight w:val="yellow"/>
              </w:rPr>
              <w:t>Democrat</w:t>
            </w:r>
            <w:r w:rsidRPr="004006FA">
              <w:rPr>
                <w:rStyle w:val="Hyperlink"/>
                <w:noProof/>
                <w:highlight w:val="yellow"/>
              </w:rPr>
              <w:t xml:space="preserve"> Call Script – Send ASAP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_Toc207793838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F8F507" w14:textId="4BFC9388" w:rsidR="00666ABE" w:rsidRDefault="00666AB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207793839" w:history="1">
            <w:r w:rsidRPr="004006FA">
              <w:rPr>
                <w:rStyle w:val="Hyperlink"/>
                <w:b/>
                <w:bCs/>
                <w:noProof/>
                <w:highlight w:val="yellow"/>
              </w:rPr>
              <w:t>Democrat</w:t>
            </w:r>
            <w:r w:rsidRPr="004006FA">
              <w:rPr>
                <w:rStyle w:val="Hyperlink"/>
                <w:noProof/>
                <w:highlight w:val="yellow"/>
              </w:rPr>
              <w:t xml:space="preserve"> Email Script – Send ASAP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_Toc207793839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F7080" w14:textId="390C6FE0" w:rsidR="0024338D" w:rsidRPr="00FE5BB5" w:rsidRDefault="00195FD0" w:rsidP="00FE5BB5">
          <w:pPr>
            <w:pStyle w:val="TOC2"/>
            <w:tabs>
              <w:tab w:val="right" w:leader="dot" w:pos="9345"/>
            </w:tabs>
            <w:rPr>
              <w:noProof/>
              <w:color w:val="467886" w:themeColor="hyperlink"/>
              <w:u w:val="single"/>
            </w:rPr>
          </w:pPr>
          <w:r>
            <w:fldChar w:fldCharType="end"/>
          </w:r>
        </w:p>
      </w:sdtContent>
    </w:sdt>
    <w:p w14:paraId="3C78F484" w14:textId="77777777" w:rsidR="0024338D" w:rsidRDefault="0024338D" w:rsidP="0024338D">
      <w:pPr>
        <w:rPr>
          <w:highlight w:val="yellow"/>
        </w:rPr>
      </w:pPr>
    </w:p>
    <w:p w14:paraId="590CD10C" w14:textId="08FF8644" w:rsidR="0024338D" w:rsidRDefault="0024338D" w:rsidP="0024338D">
      <w:pPr>
        <w:rPr>
          <w:highlight w:val="yellow"/>
        </w:rPr>
      </w:pPr>
    </w:p>
    <w:p w14:paraId="79F893EC" w14:textId="3DF07594" w:rsidR="00366BEA" w:rsidRPr="00FE5BB5" w:rsidRDefault="00366BEA" w:rsidP="00366BEA">
      <w:pPr>
        <w:pStyle w:val="Heading2"/>
        <w:rPr>
          <w:color w:val="000000" w:themeColor="text1"/>
          <w:highlight w:val="yellow"/>
        </w:rPr>
      </w:pPr>
      <w:bookmarkStart w:id="0" w:name="_Toc207793835"/>
      <w:r w:rsidRPr="00FE5BB5">
        <w:rPr>
          <w:color w:val="000000" w:themeColor="text1"/>
          <w:highlight w:val="yellow"/>
        </w:rPr>
        <w:lastRenderedPageBreak/>
        <w:t>Talking Points</w:t>
      </w:r>
      <w:bookmarkEnd w:id="0"/>
    </w:p>
    <w:p w14:paraId="5AE22933" w14:textId="77777777" w:rsidR="001A15AD" w:rsidRDefault="001A15AD" w:rsidP="001A15AD">
      <w:pPr>
        <w:pStyle w:val="ListParagraph"/>
        <w:numPr>
          <w:ilvl w:val="0"/>
          <w:numId w:val="3"/>
        </w:numPr>
        <w:ind w:left="270" w:hanging="270"/>
      </w:pPr>
      <w:r>
        <w:t>During a time of partisan tension, 211 presents an opportunity to bridge divides and support a common-sense approach to emerging needs in Michigan.</w:t>
      </w:r>
      <w:r>
        <w:br/>
      </w:r>
    </w:p>
    <w:p w14:paraId="31537BCB" w14:textId="1B6F1B65" w:rsidR="001A15AD" w:rsidRDefault="001A15AD" w:rsidP="001A15AD">
      <w:pPr>
        <w:pStyle w:val="ListParagraph"/>
        <w:numPr>
          <w:ilvl w:val="0"/>
          <w:numId w:val="3"/>
        </w:numPr>
        <w:ind w:left="270" w:hanging="270"/>
      </w:pPr>
      <w:r>
        <w:t xml:space="preserve">The current 211 system passed into law in 2005, </w:t>
      </w:r>
      <w:r w:rsidR="00FF41CD">
        <w:t>amid</w:t>
      </w:r>
      <w:r>
        <w:t xml:space="preserve"> </w:t>
      </w:r>
      <w:r w:rsidR="001936E3">
        <w:t xml:space="preserve">similar </w:t>
      </w:r>
      <w:r>
        <w:t>tense divided governme</w:t>
      </w:r>
      <w:r w:rsidR="00FF41CD">
        <w:t>nt.</w:t>
      </w:r>
      <w:r>
        <w:br/>
      </w:r>
    </w:p>
    <w:p w14:paraId="6AC0F4A8" w14:textId="37A15DFB" w:rsidR="001A15AD" w:rsidRPr="00F05DFB" w:rsidRDefault="001A15AD" w:rsidP="001A15AD">
      <w:pPr>
        <w:pStyle w:val="ListParagraph"/>
        <w:numPr>
          <w:ilvl w:val="0"/>
          <w:numId w:val="3"/>
        </w:numPr>
        <w:ind w:left="270" w:hanging="270"/>
      </w:pPr>
      <w:r>
        <w:t xml:space="preserve">Today, </w:t>
      </w:r>
      <w:r w:rsidR="00FF41CD">
        <w:t>a</w:t>
      </w:r>
      <w:r w:rsidR="00FF41CD">
        <w:t xml:space="preserve">s a trusted and proven resource, </w:t>
      </w:r>
      <w:r>
        <w:t>211 proudly connects Michiganders in need with resources that can help through our resource directory of 30,000 services</w:t>
      </w:r>
      <w:r w:rsidR="001936E3">
        <w:t xml:space="preserve">. </w:t>
      </w:r>
      <w:r w:rsidR="00FF41CD" w:rsidRPr="00FF41CD">
        <w:rPr>
          <w:b/>
          <w:bCs/>
        </w:rPr>
        <w:t xml:space="preserve">Michiganders used </w:t>
      </w:r>
      <w:r w:rsidR="001936E3" w:rsidRPr="00FF41CD">
        <w:rPr>
          <w:b/>
          <w:bCs/>
        </w:rPr>
        <w:t xml:space="preserve">211 </w:t>
      </w:r>
      <w:r w:rsidRPr="00FF41CD">
        <w:rPr>
          <w:b/>
          <w:bCs/>
        </w:rPr>
        <w:t>over</w:t>
      </w:r>
      <w:r w:rsidRPr="0075328D">
        <w:rPr>
          <w:b/>
          <w:bCs/>
        </w:rPr>
        <w:t xml:space="preserve"> 1 million times last year.</w:t>
      </w:r>
    </w:p>
    <w:p w14:paraId="0776D00A" w14:textId="77777777" w:rsidR="001A15AD" w:rsidRPr="004C1C41" w:rsidRDefault="001A15AD" w:rsidP="001A15AD">
      <w:pPr>
        <w:pStyle w:val="ListParagraph"/>
        <w:numPr>
          <w:ilvl w:val="1"/>
          <w:numId w:val="3"/>
        </w:numPr>
        <w:rPr>
          <w:i/>
          <w:iCs/>
        </w:rPr>
      </w:pPr>
      <w:r w:rsidRPr="004C1C41">
        <w:rPr>
          <w:i/>
          <w:iCs/>
        </w:rPr>
        <w:t>400,000+ calls/text/chat</w:t>
      </w:r>
    </w:p>
    <w:p w14:paraId="4DF582BB" w14:textId="601E5AB5" w:rsidR="001A15AD" w:rsidRDefault="001A15AD" w:rsidP="001A15AD">
      <w:pPr>
        <w:pStyle w:val="ListParagraph"/>
        <w:numPr>
          <w:ilvl w:val="1"/>
          <w:numId w:val="3"/>
        </w:numPr>
      </w:pPr>
      <w:r w:rsidRPr="004C1C41">
        <w:rPr>
          <w:i/>
          <w:iCs/>
        </w:rPr>
        <w:t>1</w:t>
      </w:r>
      <w:r w:rsidR="00FF41CD">
        <w:rPr>
          <w:i/>
          <w:iCs/>
        </w:rPr>
        <w:t>.2</w:t>
      </w:r>
      <w:r w:rsidRPr="004C1C41">
        <w:rPr>
          <w:i/>
          <w:iCs/>
        </w:rPr>
        <w:t xml:space="preserve"> mil</w:t>
      </w:r>
      <w:r w:rsidR="00FF41CD">
        <w:rPr>
          <w:i/>
          <w:iCs/>
        </w:rPr>
        <w:t>+</w:t>
      </w:r>
      <w:r w:rsidRPr="004C1C41">
        <w:rPr>
          <w:i/>
          <w:iCs/>
        </w:rPr>
        <w:t xml:space="preserve"> partner searches</w:t>
      </w:r>
      <w:r w:rsidRPr="004C1C41">
        <w:t xml:space="preserve"> to 211’s directory via</w:t>
      </w:r>
      <w:r w:rsidR="00FF41CD">
        <w:t xml:space="preserve"> website and</w:t>
      </w:r>
      <w:r w:rsidRPr="004C1C41">
        <w:t xml:space="preserve"> API</w:t>
      </w:r>
      <w:r>
        <w:br/>
      </w:r>
    </w:p>
    <w:p w14:paraId="5EA52E9A" w14:textId="77777777" w:rsidR="001A15AD" w:rsidRPr="0075328D" w:rsidRDefault="001A15AD" w:rsidP="001A15AD">
      <w:pPr>
        <w:pStyle w:val="ListParagraph"/>
        <w:numPr>
          <w:ilvl w:val="0"/>
          <w:numId w:val="3"/>
        </w:numPr>
        <w:ind w:left="270" w:hanging="270"/>
        <w:rPr>
          <w:b/>
          <w:bCs/>
        </w:rPr>
      </w:pPr>
      <w:r>
        <w:t xml:space="preserve">As the state implements significant federal changes to SNAP and Medicaid, </w:t>
      </w:r>
      <w:r w:rsidRPr="0075328D">
        <w:rPr>
          <w:b/>
          <w:bCs/>
        </w:rPr>
        <w:t>211 is positioned to leverage the power of the charitable sector to make these changes work as efficiently as possible for Michiganders.</w:t>
      </w:r>
    </w:p>
    <w:p w14:paraId="01F9AEA7" w14:textId="77777777" w:rsidR="001A15AD" w:rsidRDefault="001A15AD" w:rsidP="001A15AD">
      <w:pPr>
        <w:pStyle w:val="ListParagraph"/>
      </w:pPr>
    </w:p>
    <w:p w14:paraId="62ADF4F0" w14:textId="77777777" w:rsidR="001A15AD" w:rsidRDefault="001A15AD" w:rsidP="001A15AD">
      <w:pPr>
        <w:pStyle w:val="ListParagraph"/>
        <w:numPr>
          <w:ilvl w:val="1"/>
          <w:numId w:val="3"/>
        </w:numPr>
      </w:pPr>
      <w:r>
        <w:t>211 can connect people with volunteer opportunities to meet new SNAP and Medicaid work and community engagement requirements.</w:t>
      </w:r>
      <w:r>
        <w:br/>
      </w:r>
    </w:p>
    <w:p w14:paraId="469A84D7" w14:textId="77777777" w:rsidR="001A15AD" w:rsidRDefault="001A15AD" w:rsidP="001A15AD">
      <w:pPr>
        <w:pStyle w:val="ListParagraph"/>
        <w:numPr>
          <w:ilvl w:val="1"/>
          <w:numId w:val="3"/>
        </w:numPr>
      </w:pPr>
      <w:r>
        <w:t xml:space="preserve">211 has the potential to cut red tape for </w:t>
      </w:r>
      <w:proofErr w:type="gramStart"/>
      <w:r>
        <w:t>enrollees</w:t>
      </w:r>
      <w:proofErr w:type="gramEnd"/>
      <w:r>
        <w:t xml:space="preserve"> by helping them access work reporting and update their contact information in state records.</w:t>
      </w:r>
      <w:r>
        <w:br/>
      </w:r>
    </w:p>
    <w:p w14:paraId="30E6FAEE" w14:textId="744D11A0" w:rsidR="001A15AD" w:rsidRDefault="001A15AD" w:rsidP="001A15AD">
      <w:pPr>
        <w:pStyle w:val="ListParagraph"/>
        <w:numPr>
          <w:ilvl w:val="1"/>
          <w:numId w:val="3"/>
        </w:numPr>
      </w:pPr>
      <w:r>
        <w:t>By improving connections and closing gaps, 211 can help save the state hundreds of millions of dollars in SNAP error rate cost sharing requirements.</w:t>
      </w:r>
      <w:r>
        <w:br/>
      </w:r>
    </w:p>
    <w:p w14:paraId="28355999" w14:textId="1F1EFBB6" w:rsidR="001A15AD" w:rsidRPr="0075328D" w:rsidRDefault="001A15AD" w:rsidP="001A15AD">
      <w:pPr>
        <w:pStyle w:val="ListParagraph"/>
        <w:numPr>
          <w:ilvl w:val="0"/>
          <w:numId w:val="3"/>
        </w:numPr>
        <w:ind w:left="270" w:hanging="270"/>
        <w:rPr>
          <w:b/>
          <w:bCs/>
        </w:rPr>
      </w:pPr>
      <w:r w:rsidRPr="0075328D">
        <w:rPr>
          <w:b/>
          <w:bCs/>
        </w:rPr>
        <w:t>All throughout, 211 will continue to help government run efficiently</w:t>
      </w:r>
      <w:r w:rsidRPr="0075328D">
        <w:rPr>
          <w:b/>
          <w:bCs/>
        </w:rPr>
        <w:t xml:space="preserve"> overall</w:t>
      </w:r>
      <w:r w:rsidRPr="0075328D">
        <w:rPr>
          <w:b/>
          <w:bCs/>
        </w:rPr>
        <w:t>.</w:t>
      </w:r>
      <w:r w:rsidRPr="0075328D">
        <w:rPr>
          <w:b/>
          <w:bCs/>
        </w:rPr>
        <w:br/>
      </w:r>
    </w:p>
    <w:p w14:paraId="21BB13F5" w14:textId="77777777" w:rsidR="001A15AD" w:rsidRDefault="001A15AD" w:rsidP="001A15AD">
      <w:pPr>
        <w:pStyle w:val="ListParagraph"/>
        <w:numPr>
          <w:ilvl w:val="1"/>
          <w:numId w:val="3"/>
        </w:numPr>
      </w:pPr>
      <w:r w:rsidRPr="00FF41CD">
        <w:rPr>
          <w:b/>
          <w:bCs/>
        </w:rPr>
        <w:t>State agencies regularly save time and taxpayer resources</w:t>
      </w:r>
      <w:r>
        <w:t xml:space="preserve"> by leveraging 211’s resource directory instead of making up their own.</w:t>
      </w:r>
      <w:r>
        <w:br/>
      </w:r>
    </w:p>
    <w:p w14:paraId="20F95B86" w14:textId="5805225A" w:rsidR="001A15AD" w:rsidRDefault="001A15AD" w:rsidP="001A15AD">
      <w:pPr>
        <w:pStyle w:val="ListParagraph"/>
        <w:numPr>
          <w:ilvl w:val="1"/>
          <w:numId w:val="3"/>
        </w:numPr>
      </w:pPr>
      <w:r>
        <w:t xml:space="preserve">211’s </w:t>
      </w:r>
      <w:hyperlink r:id="rId10" w:history="1">
        <w:r w:rsidRPr="0089383F">
          <w:rPr>
            <w:rStyle w:val="Hyperlink"/>
          </w:rPr>
          <w:t>real-time legislative dashboard</w:t>
        </w:r>
      </w:hyperlink>
      <w:r>
        <w:t xml:space="preserve"> offers decision-makers a glimpse into what kinds of help their constituents are seeking year-round.</w:t>
      </w:r>
      <w:r>
        <w:br/>
      </w:r>
    </w:p>
    <w:p w14:paraId="1938DC07" w14:textId="3FC77652" w:rsidR="001A15AD" w:rsidRPr="0075328D" w:rsidRDefault="001A15AD" w:rsidP="001A15AD">
      <w:pPr>
        <w:pStyle w:val="ListParagraph"/>
        <w:numPr>
          <w:ilvl w:val="0"/>
          <w:numId w:val="3"/>
        </w:numPr>
        <w:ind w:left="270" w:hanging="270"/>
        <w:rPr>
          <w:b/>
          <w:bCs/>
        </w:rPr>
      </w:pPr>
      <w:r w:rsidRPr="0075328D">
        <w:rPr>
          <w:b/>
          <w:bCs/>
        </w:rPr>
        <w:t xml:space="preserve">211 will be in the best position to </w:t>
      </w:r>
      <w:r w:rsidR="00FF41CD">
        <w:rPr>
          <w:b/>
          <w:bCs/>
        </w:rPr>
        <w:t>provide</w:t>
      </w:r>
      <w:r w:rsidRPr="0075328D">
        <w:rPr>
          <w:b/>
          <w:bCs/>
        </w:rPr>
        <w:t xml:space="preserve"> this </w:t>
      </w:r>
      <w:r w:rsidR="00FF41CD">
        <w:rPr>
          <w:b/>
          <w:bCs/>
        </w:rPr>
        <w:t>value</w:t>
      </w:r>
      <w:r w:rsidRPr="0075328D">
        <w:rPr>
          <w:b/>
          <w:bCs/>
        </w:rPr>
        <w:t xml:space="preserve"> with $6.6 million</w:t>
      </w:r>
      <w:r w:rsidR="001936E3">
        <w:rPr>
          <w:b/>
          <w:bCs/>
        </w:rPr>
        <w:t xml:space="preserve"> in funding</w:t>
      </w:r>
      <w:r w:rsidRPr="0075328D">
        <w:rPr>
          <w:b/>
          <w:bCs/>
        </w:rPr>
        <w:t>.</w:t>
      </w:r>
      <w:r w:rsidRPr="0075328D">
        <w:rPr>
          <w:b/>
          <w:bCs/>
        </w:rPr>
        <w:br/>
      </w:r>
    </w:p>
    <w:p w14:paraId="355DC2CC" w14:textId="77777777" w:rsidR="001A15AD" w:rsidRDefault="001A15AD" w:rsidP="001A15AD">
      <w:pPr>
        <w:pStyle w:val="ListParagraph"/>
        <w:numPr>
          <w:ilvl w:val="1"/>
          <w:numId w:val="3"/>
        </w:numPr>
      </w:pPr>
      <w:r>
        <w:t>We recognize the difficult situation of the state budget and hope we can at least continue current-year funding at $3.95 million.</w:t>
      </w:r>
    </w:p>
    <w:p w14:paraId="0A021D29" w14:textId="17B5D39B" w:rsidR="009D6CB3" w:rsidRPr="00B0691D" w:rsidRDefault="004B65F5" w:rsidP="00877D90">
      <w:pPr>
        <w:pStyle w:val="Heading2"/>
        <w:rPr>
          <w:color w:val="C00000"/>
          <w:highlight w:val="yellow"/>
        </w:rPr>
      </w:pPr>
      <w:bookmarkStart w:id="1" w:name="_Toc207793836"/>
      <w:r w:rsidRPr="00B0691D">
        <w:rPr>
          <w:b/>
          <w:bCs/>
          <w:color w:val="C00000"/>
          <w:highlight w:val="yellow"/>
        </w:rPr>
        <w:lastRenderedPageBreak/>
        <w:t>Republican</w:t>
      </w:r>
      <w:r w:rsidRPr="00B0691D">
        <w:rPr>
          <w:color w:val="C00000"/>
          <w:highlight w:val="yellow"/>
        </w:rPr>
        <w:t xml:space="preserve"> </w:t>
      </w:r>
      <w:r w:rsidR="000643E1" w:rsidRPr="00B0691D">
        <w:rPr>
          <w:color w:val="C00000"/>
          <w:highlight w:val="yellow"/>
        </w:rPr>
        <w:t xml:space="preserve">Call </w:t>
      </w:r>
      <w:r w:rsidR="00D12205" w:rsidRPr="00B0691D">
        <w:rPr>
          <w:color w:val="C00000"/>
          <w:highlight w:val="yellow"/>
        </w:rPr>
        <w:t>Script</w:t>
      </w:r>
      <w:r w:rsidR="0016420E" w:rsidRPr="00B0691D">
        <w:rPr>
          <w:color w:val="C00000"/>
          <w:highlight w:val="yellow"/>
        </w:rPr>
        <w:t xml:space="preserve"> – </w:t>
      </w:r>
      <w:r w:rsidR="00877D90" w:rsidRPr="00FE5BB5">
        <w:rPr>
          <w:b/>
          <w:bCs/>
          <w:color w:val="C00000"/>
          <w:highlight w:val="yellow"/>
        </w:rPr>
        <w:t>Send ASAP</w:t>
      </w:r>
      <w:bookmarkEnd w:id="1"/>
    </w:p>
    <w:p w14:paraId="2FAEAD6A" w14:textId="660CC155" w:rsidR="000643E1" w:rsidRDefault="000643E1" w:rsidP="00B41E93">
      <w:r>
        <w:t xml:space="preserve">“Hi, my name is </w:t>
      </w:r>
      <w:r w:rsidRPr="000643E1">
        <w:rPr>
          <w:b/>
          <w:bCs/>
        </w:rPr>
        <w:t>[Your Name]</w:t>
      </w:r>
      <w:r>
        <w:t xml:space="preserve">, and I am calling from the United Way of </w:t>
      </w:r>
      <w:r>
        <w:rPr>
          <w:b/>
          <w:bCs/>
        </w:rPr>
        <w:t>[A</w:t>
      </w:r>
      <w:r w:rsidRPr="000643E1">
        <w:rPr>
          <w:b/>
          <w:bCs/>
        </w:rPr>
        <w:t>nytown</w:t>
      </w:r>
      <w:r>
        <w:rPr>
          <w:b/>
          <w:bCs/>
        </w:rPr>
        <w:t>]</w:t>
      </w:r>
      <w:r>
        <w:t xml:space="preserve"> </w:t>
      </w:r>
      <w:r w:rsidR="00B55596">
        <w:t xml:space="preserve">in your district </w:t>
      </w:r>
      <w:r>
        <w:t xml:space="preserve">to </w:t>
      </w:r>
      <w:r w:rsidR="00A42FB2">
        <w:t>talk about</w:t>
      </w:r>
      <w:r w:rsidR="00284484">
        <w:t xml:space="preserve"> 211</w:t>
      </w:r>
      <w:r>
        <w:t xml:space="preserve">. Can I </w:t>
      </w:r>
      <w:r w:rsidR="0017294D">
        <w:t xml:space="preserve">please </w:t>
      </w:r>
      <w:r>
        <w:t>speak with your policy staffer?”</w:t>
      </w:r>
    </w:p>
    <w:p w14:paraId="455DD142" w14:textId="25A4C279" w:rsidR="00B75B63" w:rsidRDefault="00B75B63" w:rsidP="00B41E93">
      <w:r>
        <w:t>[…]</w:t>
      </w:r>
    </w:p>
    <w:p w14:paraId="55BF3508" w14:textId="2FDB4AE4" w:rsidR="00FF1923" w:rsidRDefault="00FF1923" w:rsidP="0019383E">
      <w:r>
        <w:t xml:space="preserve">“Hi! I’m </w:t>
      </w:r>
      <w:r w:rsidRPr="000643E1">
        <w:rPr>
          <w:b/>
          <w:bCs/>
        </w:rPr>
        <w:t>[Your Name]</w:t>
      </w:r>
      <w:r>
        <w:t xml:space="preserve">, and I am calling from the United Way of </w:t>
      </w:r>
      <w:r>
        <w:rPr>
          <w:b/>
          <w:bCs/>
        </w:rPr>
        <w:t>[A</w:t>
      </w:r>
      <w:r w:rsidRPr="000643E1">
        <w:rPr>
          <w:b/>
          <w:bCs/>
        </w:rPr>
        <w:t>nytown</w:t>
      </w:r>
      <w:r>
        <w:rPr>
          <w:b/>
          <w:bCs/>
        </w:rPr>
        <w:t>]</w:t>
      </w:r>
      <w:r>
        <w:t xml:space="preserve"> </w:t>
      </w:r>
      <w:r w:rsidR="00B55596">
        <w:t xml:space="preserve">in your district </w:t>
      </w:r>
      <w:r>
        <w:t xml:space="preserve">to </w:t>
      </w:r>
      <w:r w:rsidR="00284484">
        <w:t xml:space="preserve">share an update on </w:t>
      </w:r>
      <w:r w:rsidR="005A3732">
        <w:t xml:space="preserve">where </w:t>
      </w:r>
      <w:r w:rsidR="00284484">
        <w:t>211 i</w:t>
      </w:r>
      <w:r w:rsidR="005A3732">
        <w:t>s at in the budget talks</w:t>
      </w:r>
      <w:r>
        <w:t>. Do you have a couple minutes?”</w:t>
      </w:r>
    </w:p>
    <w:p w14:paraId="1F2BBD63" w14:textId="774D24C3" w:rsidR="0019383E" w:rsidRDefault="00FF1923" w:rsidP="0019383E">
      <w:r>
        <w:t>“</w:t>
      </w:r>
      <w:r w:rsidR="0019383E">
        <w:t>How familiar are you with 211?</w:t>
      </w:r>
      <w:r w:rsidR="000643E1">
        <w:t>”</w:t>
      </w:r>
      <w:r w:rsidR="00284A97">
        <w:br/>
      </w:r>
    </w:p>
    <w:p w14:paraId="45FB9A0E" w14:textId="41CDA70E" w:rsidR="0019383E" w:rsidRPr="000643E1" w:rsidRDefault="0019383E" w:rsidP="0019383E">
      <w:pPr>
        <w:rPr>
          <w:b/>
          <w:bCs/>
        </w:rPr>
      </w:pPr>
      <w:r w:rsidRPr="00761931">
        <w:rPr>
          <w:b/>
          <w:bCs/>
        </w:rPr>
        <w:t>IF NOT VERY FAMILIAR</w:t>
      </w:r>
    </w:p>
    <w:p w14:paraId="6E218B4C" w14:textId="181C621A" w:rsidR="00A661DA" w:rsidRPr="00A661DA" w:rsidRDefault="00A661DA" w:rsidP="00A661DA">
      <w:r w:rsidRPr="00A661DA">
        <w:t xml:space="preserve">“211 is Michigan’s infrastructure for finding help. It’s a free, 24/7 service designated by the Michigan Public Service Commission that connects people with </w:t>
      </w:r>
      <w:r w:rsidR="00DF7186">
        <w:t>over 30,000</w:t>
      </w:r>
      <w:r w:rsidRPr="00A661DA">
        <w:t xml:space="preserve"> resources</w:t>
      </w:r>
      <w:r w:rsidR="00DF7186">
        <w:t xml:space="preserve"> statewide </w:t>
      </w:r>
      <w:r w:rsidRPr="00A661DA">
        <w:t>—like utility assistance, food, shelter, and more—quickly and confidentially.</w:t>
      </w:r>
    </w:p>
    <w:p w14:paraId="17E9D122" w14:textId="68FAC464" w:rsidR="00A661DA" w:rsidRPr="00A661DA" w:rsidRDefault="00284A97" w:rsidP="00A661DA">
      <w:r>
        <w:t xml:space="preserve">During a time of partisan tension, 211 presents an opportunity to bridge divides and support a common-sense approach to emerging needs in Michigan. </w:t>
      </w:r>
      <w:r w:rsidR="00A661DA" w:rsidRPr="00A661DA">
        <w:t xml:space="preserve">Last year, 211 helped over 1.4 million Michiganders, including over </w:t>
      </w:r>
      <w:commentRangeStart w:id="2"/>
      <w:r w:rsidR="00A661DA" w:rsidRPr="00A661DA">
        <w:t>[XXX]</w:t>
      </w:r>
      <w:commentRangeEnd w:id="2"/>
      <w:r w:rsidR="005A3732">
        <w:rPr>
          <w:rStyle w:val="CommentReference"/>
        </w:rPr>
        <w:commentReference w:id="2"/>
      </w:r>
      <w:r w:rsidR="00A661DA" w:rsidRPr="00A661DA">
        <w:t xml:space="preserve"> people in your district.”</w:t>
      </w:r>
      <w:r w:rsidR="005A3732">
        <w:t xml:space="preserve"> </w:t>
      </w:r>
      <w:r w:rsidR="007D0D8E" w:rsidRPr="005A3732">
        <w:rPr>
          <w:b/>
          <w:bCs/>
        </w:rPr>
        <w:t>MOVE ON:</w:t>
      </w:r>
      <w:r w:rsidR="00746768">
        <w:t xml:space="preserve"> </w:t>
      </w:r>
    </w:p>
    <w:p w14:paraId="2149DB2F" w14:textId="77777777" w:rsidR="000643E1" w:rsidRDefault="000643E1" w:rsidP="0019383E"/>
    <w:p w14:paraId="5667A291" w14:textId="46B7B06F" w:rsidR="000643E1" w:rsidRPr="000643E1" w:rsidRDefault="000643E1" w:rsidP="0019383E">
      <w:pPr>
        <w:rPr>
          <w:b/>
          <w:bCs/>
        </w:rPr>
      </w:pPr>
      <w:r w:rsidRPr="00761931">
        <w:rPr>
          <w:b/>
          <w:bCs/>
        </w:rPr>
        <w:t>IF THEY ARE FAMILIAR</w:t>
      </w:r>
    </w:p>
    <w:p w14:paraId="4F15C8EA" w14:textId="2D0F8566" w:rsidR="0019383E" w:rsidRDefault="000643E1" w:rsidP="0019383E">
      <w:r>
        <w:t xml:space="preserve">“Great, I want to give you a quick update on </w:t>
      </w:r>
      <w:r w:rsidR="007D0D8E">
        <w:t>where 211 is at in the budget talks</w:t>
      </w:r>
      <w:r>
        <w:t>.</w:t>
      </w:r>
    </w:p>
    <w:p w14:paraId="7A91B279" w14:textId="7757452B" w:rsidR="0099224B" w:rsidRDefault="0099224B" w:rsidP="0099224B">
      <w:r>
        <w:t xml:space="preserve">As the state implements significant changes to SNAP and Medicaid, </w:t>
      </w:r>
      <w:r w:rsidRPr="007A099E">
        <w:rPr>
          <w:b/>
          <w:bCs/>
        </w:rPr>
        <w:t xml:space="preserve">211 is positioned to </w:t>
      </w:r>
      <w:r w:rsidR="004C671B">
        <w:rPr>
          <w:b/>
          <w:bCs/>
        </w:rPr>
        <w:t xml:space="preserve">help </w:t>
      </w:r>
      <w:r w:rsidRPr="007A099E">
        <w:rPr>
          <w:b/>
          <w:bCs/>
        </w:rPr>
        <w:t xml:space="preserve">make these changes work efficiently </w:t>
      </w:r>
      <w:r w:rsidR="00D318CB">
        <w:rPr>
          <w:b/>
          <w:bCs/>
        </w:rPr>
        <w:t>and effectively</w:t>
      </w:r>
      <w:r w:rsidRPr="007A099E">
        <w:rPr>
          <w:b/>
          <w:bCs/>
        </w:rPr>
        <w:t xml:space="preserve"> for Michiganders.</w:t>
      </w:r>
      <w:r>
        <w:rPr>
          <w:b/>
          <w:bCs/>
        </w:rPr>
        <w:t xml:space="preserve"> </w:t>
      </w:r>
      <w:r w:rsidRPr="00C0130D">
        <w:t xml:space="preserve">211’s new technology can connect people </w:t>
      </w:r>
      <w:r w:rsidR="004C671B">
        <w:t>with</w:t>
      </w:r>
      <w:r w:rsidRPr="00C0130D">
        <w:t xml:space="preserve"> volunteer opportunities and help save the state hundreds of millions of dollars in SNAP error rate cost sharing requirements.</w:t>
      </w:r>
    </w:p>
    <w:p w14:paraId="00985219" w14:textId="44912E2B" w:rsidR="0099224B" w:rsidRDefault="0099224B" w:rsidP="0099224B">
      <w:r w:rsidRPr="007A099E">
        <w:rPr>
          <w:b/>
          <w:bCs/>
        </w:rPr>
        <w:t>211 will continue to help government run efficiently.</w:t>
      </w:r>
      <w:r>
        <w:rPr>
          <w:b/>
          <w:bCs/>
        </w:rPr>
        <w:t xml:space="preserve"> </w:t>
      </w:r>
      <w:r>
        <w:t xml:space="preserve">State agencies save time and </w:t>
      </w:r>
      <w:r w:rsidR="00DF7186">
        <w:t>money</w:t>
      </w:r>
      <w:r>
        <w:t xml:space="preserve"> by </w:t>
      </w:r>
      <w:r w:rsidR="009B59EA">
        <w:t>using</w:t>
      </w:r>
      <w:r>
        <w:t xml:space="preserve"> 211’s resource directory instead of making up their own. </w:t>
      </w:r>
    </w:p>
    <w:p w14:paraId="475449C1" w14:textId="252B082E" w:rsidR="007D0D8E" w:rsidRPr="007D0D8E" w:rsidRDefault="00B84FDE" w:rsidP="007D0D8E">
      <w:r>
        <w:rPr>
          <w:b/>
          <w:bCs/>
        </w:rPr>
        <w:t xml:space="preserve">Michigan </w:t>
      </w:r>
      <w:r w:rsidRPr="0075328D">
        <w:rPr>
          <w:b/>
          <w:bCs/>
        </w:rPr>
        <w:t xml:space="preserve">211 will be in the best position to deliver on this opportunity with </w:t>
      </w:r>
      <w:r w:rsidR="007D0D8E" w:rsidRPr="007D0D8E">
        <w:rPr>
          <w:b/>
          <w:bCs/>
        </w:rPr>
        <w:t>$6.6 million</w:t>
      </w:r>
      <w:r w:rsidR="007D0D8E" w:rsidRPr="007D0D8E">
        <w:t xml:space="preserve"> in this year’s state </w:t>
      </w:r>
      <w:proofErr w:type="gramStart"/>
      <w:r w:rsidR="007D0D8E" w:rsidRPr="007D0D8E">
        <w:t>budget—</w:t>
      </w:r>
      <w:proofErr w:type="gramEnd"/>
      <w:r w:rsidR="007D0D8E" w:rsidRPr="007D0D8E">
        <w:t xml:space="preserve">up </w:t>
      </w:r>
      <w:proofErr w:type="gramStart"/>
      <w:r w:rsidR="007D0D8E" w:rsidRPr="007D0D8E">
        <w:t>from</w:t>
      </w:r>
      <w:proofErr w:type="gramEnd"/>
      <w:r w:rsidR="007D0D8E" w:rsidRPr="007D0D8E">
        <w:t xml:space="preserve"> $3.95 million—to expand access to these innovative services statewide.</w:t>
      </w:r>
      <w:r w:rsidR="007D0D8E">
        <w:t xml:space="preserve"> </w:t>
      </w:r>
      <w:r w:rsidR="007D0D8E" w:rsidRPr="000562F3">
        <w:rPr>
          <w:b/>
          <w:bCs/>
        </w:rPr>
        <w:t>Unfortunately, the Governor</w:t>
      </w:r>
      <w:r w:rsidR="00A12ACF">
        <w:rPr>
          <w:b/>
          <w:bCs/>
        </w:rPr>
        <w:t>, House,</w:t>
      </w:r>
      <w:r w:rsidR="007D0D8E" w:rsidRPr="000562F3">
        <w:rPr>
          <w:b/>
          <w:bCs/>
        </w:rPr>
        <w:t xml:space="preserve"> and Senate’s budget</w:t>
      </w:r>
      <w:r w:rsidR="000562F3">
        <w:rPr>
          <w:b/>
          <w:bCs/>
        </w:rPr>
        <w:t xml:space="preserve">s recommend </w:t>
      </w:r>
      <w:r w:rsidR="007D0D8E" w:rsidRPr="000562F3">
        <w:rPr>
          <w:b/>
          <w:bCs/>
        </w:rPr>
        <w:t>a $1 million reduction in funding</w:t>
      </w:r>
      <w:r w:rsidR="000562F3">
        <w:rPr>
          <w:b/>
          <w:bCs/>
        </w:rPr>
        <w:t>,</w:t>
      </w:r>
      <w:r w:rsidR="007D0D8E" w:rsidRPr="000562F3">
        <w:rPr>
          <w:b/>
          <w:bCs/>
        </w:rPr>
        <w:t xml:space="preserve"> to $2.95 million.</w:t>
      </w:r>
    </w:p>
    <w:p w14:paraId="1FC95DD4" w14:textId="77777777" w:rsidR="001C32D9" w:rsidRPr="00EE3716" w:rsidRDefault="001C32D9" w:rsidP="001C32D9">
      <w:r w:rsidRPr="007D0D8E">
        <w:t xml:space="preserve">We’re asking your office to </w:t>
      </w:r>
      <w:r>
        <w:t>support</w:t>
      </w:r>
      <w:r w:rsidRPr="007D0D8E">
        <w:t xml:space="preserve"> </w:t>
      </w:r>
      <w:r>
        <w:t>211 funding</w:t>
      </w:r>
      <w:r w:rsidRPr="007D0D8E">
        <w:t xml:space="preserve"> and </w:t>
      </w:r>
      <w:r>
        <w:t xml:space="preserve">to </w:t>
      </w:r>
      <w:r w:rsidRPr="007D0D8E">
        <w:t xml:space="preserve">share that support with </w:t>
      </w:r>
      <w:r w:rsidRPr="007D0D8E">
        <w:rPr>
          <w:b/>
          <w:bCs/>
        </w:rPr>
        <w:t xml:space="preserve">[Rep. </w:t>
      </w:r>
      <w:r>
        <w:rPr>
          <w:b/>
          <w:bCs/>
        </w:rPr>
        <w:t>Ann Bollin</w:t>
      </w:r>
      <w:r w:rsidRPr="007D0D8E">
        <w:rPr>
          <w:b/>
          <w:bCs/>
        </w:rPr>
        <w:t xml:space="preserve"> OR Sen. </w:t>
      </w:r>
      <w:r>
        <w:rPr>
          <w:b/>
          <w:bCs/>
        </w:rPr>
        <w:t>Sarah Anthony</w:t>
      </w:r>
      <w:r w:rsidRPr="007D0D8E">
        <w:rPr>
          <w:b/>
          <w:bCs/>
        </w:rPr>
        <w:t>]</w:t>
      </w:r>
      <w:r w:rsidRPr="007D0D8E">
        <w:t xml:space="preserve">, who leads the budget </w:t>
      </w:r>
      <w:r>
        <w:t>in your chamber</w:t>
      </w:r>
      <w:r w:rsidRPr="007D0D8E">
        <w:t>.”</w:t>
      </w:r>
    </w:p>
    <w:p w14:paraId="658270BA" w14:textId="524B3C43" w:rsidR="00D12205" w:rsidRPr="00B0691D" w:rsidRDefault="004B65F5" w:rsidP="00877D90">
      <w:pPr>
        <w:pStyle w:val="Heading2"/>
        <w:rPr>
          <w:color w:val="C00000"/>
          <w:highlight w:val="yellow"/>
        </w:rPr>
      </w:pPr>
      <w:bookmarkStart w:id="3" w:name="_Toc207793837"/>
      <w:r w:rsidRPr="00B0691D">
        <w:rPr>
          <w:b/>
          <w:bCs/>
          <w:color w:val="C00000"/>
          <w:highlight w:val="yellow"/>
        </w:rPr>
        <w:lastRenderedPageBreak/>
        <w:t>Republican</w:t>
      </w:r>
      <w:r w:rsidRPr="00B0691D">
        <w:rPr>
          <w:color w:val="C00000"/>
          <w:highlight w:val="yellow"/>
        </w:rPr>
        <w:t xml:space="preserve"> </w:t>
      </w:r>
      <w:r w:rsidR="00D12205" w:rsidRPr="00B0691D">
        <w:rPr>
          <w:color w:val="C00000"/>
          <w:highlight w:val="yellow"/>
        </w:rPr>
        <w:t xml:space="preserve">Email Script – </w:t>
      </w:r>
      <w:r w:rsidR="00877D90" w:rsidRPr="00FE5BB5">
        <w:rPr>
          <w:b/>
          <w:bCs/>
          <w:color w:val="C00000"/>
          <w:highlight w:val="yellow"/>
        </w:rPr>
        <w:t>Send ASAP</w:t>
      </w:r>
      <w:bookmarkEnd w:id="3"/>
    </w:p>
    <w:p w14:paraId="221459B7" w14:textId="28355614" w:rsidR="00075C60" w:rsidRPr="00075C60" w:rsidRDefault="00075C60" w:rsidP="00075C60">
      <w:pPr>
        <w:rPr>
          <w:b/>
          <w:bCs/>
        </w:rPr>
      </w:pPr>
      <w:r w:rsidRPr="00075C60">
        <w:rPr>
          <w:b/>
          <w:bCs/>
        </w:rPr>
        <w:t xml:space="preserve">Subject: Support for Michigan 211 </w:t>
      </w:r>
      <w:r w:rsidR="0001053B">
        <w:rPr>
          <w:b/>
          <w:bCs/>
        </w:rPr>
        <w:t>&amp; Government Efficiency</w:t>
      </w:r>
    </w:p>
    <w:p w14:paraId="01C27B54" w14:textId="77777777" w:rsidR="00075C60" w:rsidRPr="00075C60" w:rsidRDefault="00075C60" w:rsidP="00075C60">
      <w:pPr>
        <w:rPr>
          <w:b/>
          <w:bCs/>
        </w:rPr>
      </w:pPr>
      <w:r w:rsidRPr="00075C60">
        <w:rPr>
          <w:b/>
          <w:bCs/>
        </w:rPr>
        <w:t>Dear [Recipient's Name],</w:t>
      </w:r>
    </w:p>
    <w:p w14:paraId="1D0201AF" w14:textId="0857E5B2" w:rsidR="00075C60" w:rsidRPr="00075C60" w:rsidRDefault="00075C60" w:rsidP="00075C60">
      <w:r w:rsidRPr="00075C60">
        <w:t xml:space="preserve">I hope you're doing well. My name is </w:t>
      </w:r>
      <w:r w:rsidRPr="00075C60">
        <w:rPr>
          <w:b/>
          <w:bCs/>
        </w:rPr>
        <w:t>[Your Name]</w:t>
      </w:r>
      <w:r w:rsidRPr="00075C60">
        <w:t xml:space="preserve">, and I’m reaching out from the United Way of </w:t>
      </w:r>
      <w:r w:rsidRPr="00075C60">
        <w:rPr>
          <w:b/>
          <w:bCs/>
        </w:rPr>
        <w:t>[Anytown]</w:t>
      </w:r>
      <w:r w:rsidRPr="00075C60">
        <w:t xml:space="preserve"> to share an update on where 211 stands in the state budget process and to express my strong support for Michigan 211’s request for $6.6 million in state funding.</w:t>
      </w:r>
    </w:p>
    <w:p w14:paraId="42FCB404" w14:textId="77777777" w:rsidR="00570915" w:rsidRDefault="00075C60" w:rsidP="00075C60">
      <w:r w:rsidRPr="00075C60">
        <w:t>211 is Michigan’s infrastructure for finding help. It’s a free, 24/7 service designated by the Michigan Public Service Commission that connects people with essential resources—like utility assistance, food, shelter, and more—quickly and confidentially. Last year, 211 helped over 1</w:t>
      </w:r>
      <w:r w:rsidR="002E3A3E">
        <w:t>.4</w:t>
      </w:r>
      <w:r w:rsidRPr="00075C60">
        <w:t xml:space="preserve"> million Michiganders, including more than</w:t>
      </w:r>
      <w:r w:rsidRPr="00075C60">
        <w:rPr>
          <w:b/>
          <w:bCs/>
        </w:rPr>
        <w:t xml:space="preserve"> </w:t>
      </w:r>
      <w:commentRangeStart w:id="4"/>
      <w:r w:rsidRPr="00075C60">
        <w:rPr>
          <w:b/>
          <w:bCs/>
        </w:rPr>
        <w:t>[XXX]</w:t>
      </w:r>
      <w:commentRangeEnd w:id="4"/>
      <w:r w:rsidR="00BC7B76">
        <w:rPr>
          <w:rStyle w:val="CommentReference"/>
        </w:rPr>
        <w:commentReference w:id="4"/>
      </w:r>
      <w:r w:rsidRPr="00075C60">
        <w:rPr>
          <w:b/>
          <w:bCs/>
        </w:rPr>
        <w:t xml:space="preserve"> </w:t>
      </w:r>
      <w:r w:rsidRPr="00075C60">
        <w:t>people in our district.</w:t>
      </w:r>
    </w:p>
    <w:p w14:paraId="049BE1B7" w14:textId="27527E11" w:rsidR="00D509AD" w:rsidRDefault="00D509AD" w:rsidP="00D509AD">
      <w:pPr>
        <w:rPr>
          <w:b/>
          <w:bCs/>
        </w:rPr>
      </w:pPr>
      <w:r>
        <w:t xml:space="preserve">As the state implements significant changes to SNAP and Medicaid, </w:t>
      </w:r>
      <w:r w:rsidRPr="007D296B">
        <w:rPr>
          <w:b/>
          <w:bCs/>
        </w:rPr>
        <w:t xml:space="preserve">211 is positioned to </w:t>
      </w:r>
      <w:r w:rsidR="0036352B">
        <w:rPr>
          <w:b/>
          <w:bCs/>
        </w:rPr>
        <w:t xml:space="preserve">help </w:t>
      </w:r>
      <w:r w:rsidRPr="007D296B">
        <w:rPr>
          <w:b/>
          <w:bCs/>
        </w:rPr>
        <w:t xml:space="preserve">make these changes work </w:t>
      </w:r>
      <w:r w:rsidR="00D318CB" w:rsidRPr="007A099E">
        <w:rPr>
          <w:b/>
          <w:bCs/>
        </w:rPr>
        <w:t xml:space="preserve">efficiently </w:t>
      </w:r>
      <w:r w:rsidR="00D318CB">
        <w:rPr>
          <w:b/>
          <w:bCs/>
        </w:rPr>
        <w:t>and effectively</w:t>
      </w:r>
      <w:r w:rsidR="00D318CB" w:rsidRPr="007A099E">
        <w:rPr>
          <w:b/>
          <w:bCs/>
        </w:rPr>
        <w:t xml:space="preserve"> </w:t>
      </w:r>
      <w:r w:rsidRPr="007D296B">
        <w:rPr>
          <w:b/>
          <w:bCs/>
        </w:rPr>
        <w:t>for Michiganders</w:t>
      </w:r>
      <w:r w:rsidR="00864951">
        <w:rPr>
          <w:b/>
          <w:bCs/>
        </w:rPr>
        <w:t>:</w:t>
      </w:r>
    </w:p>
    <w:p w14:paraId="6B2EEAF7" w14:textId="77777777" w:rsidR="00D509AD" w:rsidRDefault="00D509AD" w:rsidP="00D509AD">
      <w:pPr>
        <w:pStyle w:val="ListParagraph"/>
        <w:numPr>
          <w:ilvl w:val="0"/>
          <w:numId w:val="4"/>
        </w:numPr>
      </w:pPr>
      <w:r>
        <w:t>211 can connect people with volunteer opportunities to meet new SNAP and Medicaid work and community engagement requirements.</w:t>
      </w:r>
      <w:r>
        <w:br/>
      </w:r>
    </w:p>
    <w:p w14:paraId="01F8FC7F" w14:textId="77777777" w:rsidR="00D509AD" w:rsidRDefault="00D509AD" w:rsidP="00D509AD">
      <w:pPr>
        <w:pStyle w:val="ListParagraph"/>
        <w:numPr>
          <w:ilvl w:val="0"/>
          <w:numId w:val="3"/>
        </w:numPr>
      </w:pPr>
      <w:r>
        <w:t xml:space="preserve">211 has the potential to cut red tape for </w:t>
      </w:r>
      <w:proofErr w:type="gramStart"/>
      <w:r>
        <w:t>enrollees</w:t>
      </w:r>
      <w:proofErr w:type="gramEnd"/>
      <w:r>
        <w:t xml:space="preserve"> by helping them access work reporting and update their contact information in state records.</w:t>
      </w:r>
      <w:r>
        <w:br/>
      </w:r>
    </w:p>
    <w:p w14:paraId="47FB43DE" w14:textId="77777777" w:rsidR="00D509AD" w:rsidRDefault="00D509AD" w:rsidP="00D509AD">
      <w:pPr>
        <w:pStyle w:val="ListParagraph"/>
        <w:numPr>
          <w:ilvl w:val="0"/>
          <w:numId w:val="3"/>
        </w:numPr>
      </w:pPr>
      <w:r>
        <w:t>By improving connections and closing gaps, 211 can help save the state hundreds of millions of dollars in SNAP error rate cost sharing requirements.</w:t>
      </w:r>
      <w:r>
        <w:br/>
      </w:r>
    </w:p>
    <w:p w14:paraId="59C3B5C6" w14:textId="10A4F746" w:rsidR="009E0416" w:rsidRDefault="009E0416" w:rsidP="009E0416">
      <w:r w:rsidRPr="009E0416">
        <w:rPr>
          <w:b/>
          <w:bCs/>
        </w:rPr>
        <w:t xml:space="preserve">211 will continue to help government run efficiently. </w:t>
      </w:r>
      <w:r>
        <w:t xml:space="preserve">State agencies save time and money by using 211’s resource directory instead of making up their own. </w:t>
      </w:r>
    </w:p>
    <w:p w14:paraId="67043447" w14:textId="2DA9BDFA" w:rsidR="00EE3716" w:rsidRDefault="00EE3716" w:rsidP="00D509AD">
      <w:r>
        <w:rPr>
          <w:b/>
          <w:bCs/>
        </w:rPr>
        <w:t xml:space="preserve">Michigan </w:t>
      </w:r>
      <w:r w:rsidRPr="0075328D">
        <w:rPr>
          <w:b/>
          <w:bCs/>
        </w:rPr>
        <w:t xml:space="preserve">211 will be in the best position to deliver on this opportunity with </w:t>
      </w:r>
      <w:r w:rsidRPr="007D0D8E">
        <w:rPr>
          <w:b/>
          <w:bCs/>
        </w:rPr>
        <w:t>$6.6 million</w:t>
      </w:r>
      <w:r w:rsidRPr="007D0D8E">
        <w:t xml:space="preserve"> in this year’s state </w:t>
      </w:r>
      <w:proofErr w:type="gramStart"/>
      <w:r w:rsidRPr="007D0D8E">
        <w:t>budget—</w:t>
      </w:r>
      <w:proofErr w:type="gramEnd"/>
      <w:r w:rsidRPr="007D0D8E">
        <w:t xml:space="preserve">up </w:t>
      </w:r>
      <w:proofErr w:type="gramStart"/>
      <w:r w:rsidRPr="007D0D8E">
        <w:t>from</w:t>
      </w:r>
      <w:proofErr w:type="gramEnd"/>
      <w:r w:rsidRPr="007D0D8E">
        <w:t xml:space="preserve"> $3.95 million—to expand access to these innovative services statewide.</w:t>
      </w:r>
      <w:r>
        <w:t xml:space="preserve"> </w:t>
      </w:r>
      <w:r w:rsidRPr="000562F3">
        <w:rPr>
          <w:b/>
          <w:bCs/>
        </w:rPr>
        <w:t>Unfortunately, the Governor</w:t>
      </w:r>
      <w:r>
        <w:rPr>
          <w:b/>
          <w:bCs/>
        </w:rPr>
        <w:t>, House,</w:t>
      </w:r>
      <w:r w:rsidRPr="000562F3">
        <w:rPr>
          <w:b/>
          <w:bCs/>
        </w:rPr>
        <w:t xml:space="preserve"> and Senate’s budget</w:t>
      </w:r>
      <w:r>
        <w:rPr>
          <w:b/>
          <w:bCs/>
        </w:rPr>
        <w:t xml:space="preserve">s recommend </w:t>
      </w:r>
      <w:r w:rsidRPr="000562F3">
        <w:rPr>
          <w:b/>
          <w:bCs/>
        </w:rPr>
        <w:t>a $1 million reduction in funding</w:t>
      </w:r>
      <w:r>
        <w:rPr>
          <w:b/>
          <w:bCs/>
        </w:rPr>
        <w:t>,</w:t>
      </w:r>
      <w:r w:rsidRPr="000562F3">
        <w:rPr>
          <w:b/>
          <w:bCs/>
        </w:rPr>
        <w:t xml:space="preserve"> to $2.95 million.</w:t>
      </w:r>
    </w:p>
    <w:p w14:paraId="28887F8D" w14:textId="45E5A1B3" w:rsidR="00075C60" w:rsidRPr="00075C60" w:rsidRDefault="00075C60" w:rsidP="00D509AD">
      <w:r w:rsidRPr="00075C60">
        <w:t xml:space="preserve">I’d love to </w:t>
      </w:r>
      <w:proofErr w:type="gramStart"/>
      <w:r w:rsidRPr="00075C60">
        <w:t>ask for</w:t>
      </w:r>
      <w:proofErr w:type="gramEnd"/>
      <w:r w:rsidRPr="00075C60">
        <w:t xml:space="preserve"> your office</w:t>
      </w:r>
      <w:r w:rsidR="009E0416">
        <w:t xml:space="preserve"> to share your</w:t>
      </w:r>
      <w:r w:rsidRPr="00075C60">
        <w:t xml:space="preserve"> support </w:t>
      </w:r>
      <w:r w:rsidR="009E0416">
        <w:t>for</w:t>
      </w:r>
      <w:r w:rsidRPr="00075C60">
        <w:t xml:space="preserve"> </w:t>
      </w:r>
      <w:r w:rsidR="009E0416">
        <w:rPr>
          <w:b/>
          <w:bCs/>
        </w:rPr>
        <w:t>$6.6 million in 211 funding</w:t>
      </w:r>
      <w:r w:rsidRPr="00075C60">
        <w:t xml:space="preserve"> with </w:t>
      </w:r>
      <w:r w:rsidR="00EE3716" w:rsidRPr="007D0D8E">
        <w:rPr>
          <w:b/>
          <w:bCs/>
        </w:rPr>
        <w:t xml:space="preserve">[Rep. </w:t>
      </w:r>
      <w:r w:rsidR="00EE3716">
        <w:rPr>
          <w:b/>
          <w:bCs/>
        </w:rPr>
        <w:t>Ann Bollin</w:t>
      </w:r>
      <w:r w:rsidR="00EE3716" w:rsidRPr="007D0D8E">
        <w:rPr>
          <w:b/>
          <w:bCs/>
        </w:rPr>
        <w:t xml:space="preserve"> OR Sen. </w:t>
      </w:r>
      <w:r w:rsidR="00EE3716">
        <w:rPr>
          <w:b/>
          <w:bCs/>
        </w:rPr>
        <w:t>Sarah Anthony</w:t>
      </w:r>
      <w:r w:rsidR="00EE3716" w:rsidRPr="007D0D8E">
        <w:rPr>
          <w:b/>
          <w:bCs/>
        </w:rPr>
        <w:t>]</w:t>
      </w:r>
      <w:r w:rsidRPr="00075C60">
        <w:t xml:space="preserve"> </w:t>
      </w:r>
      <w:r w:rsidR="009E0416">
        <w:t xml:space="preserve">as they </w:t>
      </w:r>
      <w:proofErr w:type="gramStart"/>
      <w:r w:rsidR="009E0416">
        <w:t>negotiate</w:t>
      </w:r>
      <w:proofErr w:type="gramEnd"/>
      <w:r w:rsidRPr="00075C60">
        <w:t xml:space="preserve"> the budget.</w:t>
      </w:r>
    </w:p>
    <w:p w14:paraId="17921140" w14:textId="3391A2D1" w:rsidR="00075C60" w:rsidRPr="00075C60" w:rsidRDefault="00075C60" w:rsidP="00075C60">
      <w:r w:rsidRPr="00075C60">
        <w:t>Thank you for your time and for all the work you do. I appreciate your consideration!</w:t>
      </w:r>
    </w:p>
    <w:p w14:paraId="267032CA" w14:textId="0547A12D" w:rsidR="00D10580" w:rsidRDefault="00075C60">
      <w:pPr>
        <w:rPr>
          <w:b/>
          <w:bCs/>
        </w:rPr>
      </w:pPr>
      <w:r w:rsidRPr="00075C60">
        <w:rPr>
          <w:b/>
          <w:bCs/>
        </w:rPr>
        <w:t>Best,</w:t>
      </w:r>
      <w:r w:rsidRPr="00075C60">
        <w:rPr>
          <w:b/>
          <w:bCs/>
        </w:rPr>
        <w:br/>
        <w:t xml:space="preserve">[Your </w:t>
      </w:r>
      <w:r w:rsidR="00EE3716">
        <w:rPr>
          <w:b/>
          <w:bCs/>
        </w:rPr>
        <w:t>Signature</w:t>
      </w:r>
      <w:r w:rsidRPr="00075C60">
        <w:rPr>
          <w:b/>
          <w:bCs/>
        </w:rPr>
        <w:t>]</w:t>
      </w:r>
    </w:p>
    <w:p w14:paraId="00823541" w14:textId="49F58F1D" w:rsidR="004B65F5" w:rsidRPr="00877D90" w:rsidRDefault="004B65F5" w:rsidP="004B65F5">
      <w:pPr>
        <w:pStyle w:val="Heading2"/>
        <w:rPr>
          <w:highlight w:val="yellow"/>
        </w:rPr>
      </w:pPr>
      <w:bookmarkStart w:id="5" w:name="_Toc207793838"/>
      <w:r w:rsidRPr="00B0691D">
        <w:rPr>
          <w:b/>
          <w:bCs/>
          <w:highlight w:val="yellow"/>
        </w:rPr>
        <w:lastRenderedPageBreak/>
        <w:t>Democrat</w:t>
      </w:r>
      <w:r>
        <w:rPr>
          <w:highlight w:val="yellow"/>
        </w:rPr>
        <w:t xml:space="preserve"> </w:t>
      </w:r>
      <w:r w:rsidRPr="006529F7">
        <w:rPr>
          <w:highlight w:val="yellow"/>
        </w:rPr>
        <w:t xml:space="preserve">Call Script – </w:t>
      </w:r>
      <w:r w:rsidRPr="00FE5BB5">
        <w:rPr>
          <w:b/>
          <w:bCs/>
          <w:highlight w:val="yellow"/>
        </w:rPr>
        <w:t>Send ASAP</w:t>
      </w:r>
      <w:bookmarkEnd w:id="5"/>
    </w:p>
    <w:p w14:paraId="1E41A31B" w14:textId="77777777" w:rsidR="004B65F5" w:rsidRDefault="004B65F5" w:rsidP="004B65F5">
      <w:r>
        <w:t xml:space="preserve">“Hi, my name is </w:t>
      </w:r>
      <w:r w:rsidRPr="000643E1">
        <w:rPr>
          <w:b/>
          <w:bCs/>
        </w:rPr>
        <w:t>[Your Name]</w:t>
      </w:r>
      <w:r>
        <w:t xml:space="preserve">, and I am calling from the United Way of </w:t>
      </w:r>
      <w:r>
        <w:rPr>
          <w:b/>
          <w:bCs/>
        </w:rPr>
        <w:t>[A</w:t>
      </w:r>
      <w:r w:rsidRPr="000643E1">
        <w:rPr>
          <w:b/>
          <w:bCs/>
        </w:rPr>
        <w:t>nytown</w:t>
      </w:r>
      <w:r>
        <w:rPr>
          <w:b/>
          <w:bCs/>
        </w:rPr>
        <w:t>]</w:t>
      </w:r>
      <w:r>
        <w:t xml:space="preserve"> in your district to talk about 211. Can I please speak with your policy staffer?”</w:t>
      </w:r>
    </w:p>
    <w:p w14:paraId="571B07E4" w14:textId="77777777" w:rsidR="004B65F5" w:rsidRDefault="004B65F5" w:rsidP="004B65F5">
      <w:r>
        <w:t>[…]</w:t>
      </w:r>
    </w:p>
    <w:p w14:paraId="430AAD4D" w14:textId="77777777" w:rsidR="004B65F5" w:rsidRDefault="004B65F5" w:rsidP="004B65F5">
      <w:r>
        <w:t xml:space="preserve">“Hi! I’m </w:t>
      </w:r>
      <w:r w:rsidRPr="000643E1">
        <w:rPr>
          <w:b/>
          <w:bCs/>
        </w:rPr>
        <w:t>[Your Name]</w:t>
      </w:r>
      <w:r>
        <w:t xml:space="preserve">, and I am calling from the United Way of </w:t>
      </w:r>
      <w:r>
        <w:rPr>
          <w:b/>
          <w:bCs/>
        </w:rPr>
        <w:t>[A</w:t>
      </w:r>
      <w:r w:rsidRPr="000643E1">
        <w:rPr>
          <w:b/>
          <w:bCs/>
        </w:rPr>
        <w:t>nytown</w:t>
      </w:r>
      <w:r>
        <w:rPr>
          <w:b/>
          <w:bCs/>
        </w:rPr>
        <w:t>]</w:t>
      </w:r>
      <w:r>
        <w:t xml:space="preserve"> in your district to share an update on where 211 is at in the budget talks. Do you have a couple minutes?”</w:t>
      </w:r>
    </w:p>
    <w:p w14:paraId="0BA741AF" w14:textId="77777777" w:rsidR="004B65F5" w:rsidRDefault="004B65F5" w:rsidP="004B65F5">
      <w:r>
        <w:t>“How familiar are you with 211?”</w:t>
      </w:r>
      <w:r>
        <w:br/>
      </w:r>
    </w:p>
    <w:p w14:paraId="2A8FA0D4" w14:textId="77777777" w:rsidR="004B65F5" w:rsidRPr="000643E1" w:rsidRDefault="004B65F5" w:rsidP="004B65F5">
      <w:pPr>
        <w:rPr>
          <w:b/>
          <w:bCs/>
        </w:rPr>
      </w:pPr>
      <w:r w:rsidRPr="00761931">
        <w:rPr>
          <w:b/>
          <w:bCs/>
        </w:rPr>
        <w:t>IF NOT VERY FAMILIAR</w:t>
      </w:r>
    </w:p>
    <w:p w14:paraId="6319BF14" w14:textId="77777777" w:rsidR="004B65F5" w:rsidRPr="00A661DA" w:rsidRDefault="004B65F5" w:rsidP="004B65F5">
      <w:r w:rsidRPr="00A661DA">
        <w:t xml:space="preserve">“211 is Michigan’s infrastructure for finding help. It’s a free, 24/7 service designated by the Michigan Public Service Commission that connects people with </w:t>
      </w:r>
      <w:r>
        <w:t>over 30,000</w:t>
      </w:r>
      <w:r w:rsidRPr="00A661DA">
        <w:t xml:space="preserve"> resources</w:t>
      </w:r>
      <w:r>
        <w:t xml:space="preserve"> statewide </w:t>
      </w:r>
      <w:r w:rsidRPr="00A661DA">
        <w:t>—like utility assistance, food, shelter, and more—quickly and confidentially.</w:t>
      </w:r>
    </w:p>
    <w:p w14:paraId="6DC448D7" w14:textId="77777777" w:rsidR="004B65F5" w:rsidRPr="00A661DA" w:rsidRDefault="004B65F5" w:rsidP="004B65F5">
      <w:r>
        <w:t xml:space="preserve">During a time of partisan tension, 211 presents an opportunity to bridge divides and support a common-sense approach to emerging needs in Michigan. </w:t>
      </w:r>
      <w:r w:rsidRPr="00A661DA">
        <w:t xml:space="preserve">Last year, 211 helped over 1.4 million Michiganders, including over </w:t>
      </w:r>
      <w:commentRangeStart w:id="6"/>
      <w:r w:rsidRPr="00A661DA">
        <w:t>[XXX]</w:t>
      </w:r>
      <w:commentRangeEnd w:id="6"/>
      <w:r>
        <w:rPr>
          <w:rStyle w:val="CommentReference"/>
        </w:rPr>
        <w:commentReference w:id="6"/>
      </w:r>
      <w:r w:rsidRPr="00A661DA">
        <w:t xml:space="preserve"> people in your district.”</w:t>
      </w:r>
      <w:r>
        <w:t xml:space="preserve"> </w:t>
      </w:r>
      <w:r w:rsidRPr="005A3732">
        <w:rPr>
          <w:b/>
          <w:bCs/>
        </w:rPr>
        <w:t>MOVE ON:</w:t>
      </w:r>
      <w:r>
        <w:t xml:space="preserve"> </w:t>
      </w:r>
    </w:p>
    <w:p w14:paraId="1E2B537F" w14:textId="77777777" w:rsidR="004B65F5" w:rsidRDefault="004B65F5" w:rsidP="004B65F5"/>
    <w:p w14:paraId="7F2EFE7B" w14:textId="77777777" w:rsidR="004B65F5" w:rsidRPr="000643E1" w:rsidRDefault="004B65F5" w:rsidP="004B65F5">
      <w:pPr>
        <w:rPr>
          <w:b/>
          <w:bCs/>
        </w:rPr>
      </w:pPr>
      <w:r w:rsidRPr="00761931">
        <w:rPr>
          <w:b/>
          <w:bCs/>
        </w:rPr>
        <w:t>IF THEY ARE FAMILIAR</w:t>
      </w:r>
    </w:p>
    <w:p w14:paraId="48E5C299" w14:textId="77777777" w:rsidR="004B65F5" w:rsidRDefault="004B65F5" w:rsidP="004B65F5">
      <w:r>
        <w:t>“Great, I want to give you a quick update on where 211 is at in the budget talks.</w:t>
      </w:r>
    </w:p>
    <w:p w14:paraId="3167429F" w14:textId="5D726EBA" w:rsidR="004B65F5" w:rsidRDefault="004B65F5" w:rsidP="004B65F5">
      <w:r>
        <w:t xml:space="preserve">As the state implements </w:t>
      </w:r>
      <w:r w:rsidR="0081069D">
        <w:t>Congress’</w:t>
      </w:r>
      <w:r>
        <w:t xml:space="preserve"> changes to SNAP and Medicaid, </w:t>
      </w:r>
      <w:r w:rsidRPr="007A099E">
        <w:rPr>
          <w:b/>
          <w:bCs/>
        </w:rPr>
        <w:t xml:space="preserve">211 </w:t>
      </w:r>
      <w:r w:rsidR="009B20B1">
        <w:rPr>
          <w:b/>
          <w:bCs/>
        </w:rPr>
        <w:t>can</w:t>
      </w:r>
      <w:r w:rsidRPr="007A099E">
        <w:rPr>
          <w:b/>
          <w:bCs/>
        </w:rPr>
        <w:t xml:space="preserve"> </w:t>
      </w:r>
      <w:r>
        <w:rPr>
          <w:b/>
          <w:bCs/>
        </w:rPr>
        <w:t xml:space="preserve">help </w:t>
      </w:r>
      <w:r w:rsidR="0081069D">
        <w:rPr>
          <w:b/>
          <w:bCs/>
        </w:rPr>
        <w:t>reduce red tape and help</w:t>
      </w:r>
      <w:r w:rsidRPr="007A099E">
        <w:rPr>
          <w:b/>
          <w:bCs/>
        </w:rPr>
        <w:t xml:space="preserve"> Michiganders</w:t>
      </w:r>
      <w:r w:rsidR="0081069D">
        <w:rPr>
          <w:b/>
          <w:bCs/>
        </w:rPr>
        <w:t xml:space="preserve"> maintain eligibility for supports they need</w:t>
      </w:r>
      <w:r w:rsidRPr="007A099E">
        <w:rPr>
          <w:b/>
          <w:bCs/>
        </w:rPr>
        <w:t>.</w:t>
      </w:r>
      <w:r>
        <w:rPr>
          <w:b/>
          <w:bCs/>
        </w:rPr>
        <w:t xml:space="preserve"> </w:t>
      </w:r>
      <w:r w:rsidRPr="00C0130D">
        <w:t xml:space="preserve">211’s new technology can connect people </w:t>
      </w:r>
      <w:r>
        <w:t>with</w:t>
      </w:r>
      <w:r w:rsidRPr="00C0130D">
        <w:t xml:space="preserve"> volunteer opportunities and help save the state hundreds of millions of dollars in SNAP error rate cost sharing requirements.</w:t>
      </w:r>
    </w:p>
    <w:p w14:paraId="61739BD6" w14:textId="77777777" w:rsidR="004B65F5" w:rsidRDefault="004B65F5" w:rsidP="004B65F5">
      <w:r w:rsidRPr="007A099E">
        <w:rPr>
          <w:b/>
          <w:bCs/>
        </w:rPr>
        <w:t>All throughout, 211 will continue to help government run efficiently.</w:t>
      </w:r>
      <w:r>
        <w:rPr>
          <w:b/>
          <w:bCs/>
        </w:rPr>
        <w:t xml:space="preserve"> </w:t>
      </w:r>
      <w:r>
        <w:t xml:space="preserve">State agencies save time and money by using 211’s resource directory instead of making up their own. </w:t>
      </w:r>
    </w:p>
    <w:p w14:paraId="2B2E44EC" w14:textId="77777777" w:rsidR="004B65F5" w:rsidRPr="007D0D8E" w:rsidRDefault="004B65F5" w:rsidP="004B65F5">
      <w:r>
        <w:rPr>
          <w:b/>
          <w:bCs/>
        </w:rPr>
        <w:t xml:space="preserve">Michigan </w:t>
      </w:r>
      <w:r w:rsidRPr="0075328D">
        <w:rPr>
          <w:b/>
          <w:bCs/>
        </w:rPr>
        <w:t xml:space="preserve">211 will be in the best position to deliver on this opportunity with </w:t>
      </w:r>
      <w:r w:rsidRPr="007D0D8E">
        <w:rPr>
          <w:b/>
          <w:bCs/>
        </w:rPr>
        <w:t>$6.6 million</w:t>
      </w:r>
      <w:r w:rsidRPr="007D0D8E">
        <w:t xml:space="preserve"> in this year’s state </w:t>
      </w:r>
      <w:proofErr w:type="gramStart"/>
      <w:r w:rsidRPr="007D0D8E">
        <w:t>budget—</w:t>
      </w:r>
      <w:proofErr w:type="gramEnd"/>
      <w:r w:rsidRPr="007D0D8E">
        <w:t xml:space="preserve">up </w:t>
      </w:r>
      <w:proofErr w:type="gramStart"/>
      <w:r w:rsidRPr="007D0D8E">
        <w:t>from</w:t>
      </w:r>
      <w:proofErr w:type="gramEnd"/>
      <w:r w:rsidRPr="007D0D8E">
        <w:t xml:space="preserve"> $3.95 million—to expand access to these innovative services statewide.</w:t>
      </w:r>
      <w:r>
        <w:t xml:space="preserve"> </w:t>
      </w:r>
      <w:r w:rsidRPr="000562F3">
        <w:rPr>
          <w:b/>
          <w:bCs/>
        </w:rPr>
        <w:t>Unfortunately, the Governor</w:t>
      </w:r>
      <w:r>
        <w:rPr>
          <w:b/>
          <w:bCs/>
        </w:rPr>
        <w:t>, House,</w:t>
      </w:r>
      <w:r w:rsidRPr="000562F3">
        <w:rPr>
          <w:b/>
          <w:bCs/>
        </w:rPr>
        <w:t xml:space="preserve"> and Senate’s budget</w:t>
      </w:r>
      <w:r>
        <w:rPr>
          <w:b/>
          <w:bCs/>
        </w:rPr>
        <w:t xml:space="preserve">s recommend </w:t>
      </w:r>
      <w:r w:rsidRPr="000562F3">
        <w:rPr>
          <w:b/>
          <w:bCs/>
        </w:rPr>
        <w:t>a $1 million reduction in funding</w:t>
      </w:r>
      <w:r>
        <w:rPr>
          <w:b/>
          <w:bCs/>
        </w:rPr>
        <w:t>,</w:t>
      </w:r>
      <w:r w:rsidRPr="000562F3">
        <w:rPr>
          <w:b/>
          <w:bCs/>
        </w:rPr>
        <w:t xml:space="preserve"> to $2.95 million.</w:t>
      </w:r>
    </w:p>
    <w:p w14:paraId="2916E5F5" w14:textId="77777777" w:rsidR="004B65F5" w:rsidRPr="00EE3716" w:rsidRDefault="004B65F5" w:rsidP="004B65F5">
      <w:r w:rsidRPr="007D0D8E">
        <w:t xml:space="preserve">We’re asking your office to </w:t>
      </w:r>
      <w:r>
        <w:t>support</w:t>
      </w:r>
      <w:r w:rsidRPr="007D0D8E">
        <w:t xml:space="preserve"> </w:t>
      </w:r>
      <w:r>
        <w:t>211 funding</w:t>
      </w:r>
      <w:r w:rsidRPr="007D0D8E">
        <w:t xml:space="preserve"> and </w:t>
      </w:r>
      <w:r>
        <w:t xml:space="preserve">to </w:t>
      </w:r>
      <w:r w:rsidRPr="007D0D8E">
        <w:t xml:space="preserve">share that support with </w:t>
      </w:r>
      <w:r w:rsidRPr="007D0D8E">
        <w:rPr>
          <w:b/>
          <w:bCs/>
        </w:rPr>
        <w:t xml:space="preserve">[Rep. </w:t>
      </w:r>
      <w:r>
        <w:rPr>
          <w:b/>
          <w:bCs/>
        </w:rPr>
        <w:t>Ann Bollin</w:t>
      </w:r>
      <w:r w:rsidRPr="007D0D8E">
        <w:rPr>
          <w:b/>
          <w:bCs/>
        </w:rPr>
        <w:t xml:space="preserve"> OR Sen. </w:t>
      </w:r>
      <w:r>
        <w:rPr>
          <w:b/>
          <w:bCs/>
        </w:rPr>
        <w:t>Sarah Anthony</w:t>
      </w:r>
      <w:r w:rsidRPr="007D0D8E">
        <w:rPr>
          <w:b/>
          <w:bCs/>
        </w:rPr>
        <w:t>]</w:t>
      </w:r>
      <w:r w:rsidRPr="007D0D8E">
        <w:t xml:space="preserve">, who leads the budget </w:t>
      </w:r>
      <w:r>
        <w:t>in your chamber</w:t>
      </w:r>
      <w:r w:rsidRPr="007D0D8E">
        <w:t>.”</w:t>
      </w:r>
    </w:p>
    <w:p w14:paraId="6E80A1C5" w14:textId="3281F288" w:rsidR="004B65F5" w:rsidRPr="00877D90" w:rsidRDefault="004B65F5" w:rsidP="004B65F5">
      <w:pPr>
        <w:pStyle w:val="Heading2"/>
        <w:rPr>
          <w:highlight w:val="yellow"/>
        </w:rPr>
      </w:pPr>
      <w:bookmarkStart w:id="7" w:name="_Toc207793839"/>
      <w:r w:rsidRPr="00B0691D">
        <w:rPr>
          <w:b/>
          <w:bCs/>
          <w:highlight w:val="yellow"/>
        </w:rPr>
        <w:lastRenderedPageBreak/>
        <w:t>Democrat</w:t>
      </w:r>
      <w:r>
        <w:rPr>
          <w:highlight w:val="yellow"/>
        </w:rPr>
        <w:t xml:space="preserve"> </w:t>
      </w:r>
      <w:r w:rsidRPr="006529F7">
        <w:rPr>
          <w:highlight w:val="yellow"/>
        </w:rPr>
        <w:t xml:space="preserve">Email Script – </w:t>
      </w:r>
      <w:r w:rsidRPr="00FE5BB5">
        <w:rPr>
          <w:b/>
          <w:bCs/>
          <w:highlight w:val="yellow"/>
        </w:rPr>
        <w:t>Send ASAP</w:t>
      </w:r>
      <w:bookmarkEnd w:id="7"/>
    </w:p>
    <w:p w14:paraId="57CB047E" w14:textId="1389738F" w:rsidR="004B65F5" w:rsidRPr="00075C60" w:rsidRDefault="004B65F5" w:rsidP="004B65F5">
      <w:pPr>
        <w:rPr>
          <w:b/>
          <w:bCs/>
        </w:rPr>
      </w:pPr>
      <w:r w:rsidRPr="00075C60">
        <w:rPr>
          <w:b/>
          <w:bCs/>
        </w:rPr>
        <w:t xml:space="preserve">Subject: Michigan 211 </w:t>
      </w:r>
      <w:r w:rsidR="00B0691D">
        <w:rPr>
          <w:b/>
          <w:bCs/>
        </w:rPr>
        <w:t>can help Protect SNAP &amp; Medicaid Access</w:t>
      </w:r>
    </w:p>
    <w:p w14:paraId="22782E6A" w14:textId="77777777" w:rsidR="004B65F5" w:rsidRPr="00075C60" w:rsidRDefault="004B65F5" w:rsidP="004B65F5">
      <w:pPr>
        <w:rPr>
          <w:b/>
          <w:bCs/>
        </w:rPr>
      </w:pPr>
      <w:r w:rsidRPr="00075C60">
        <w:rPr>
          <w:b/>
          <w:bCs/>
        </w:rPr>
        <w:t>Dear [Recipient's Name],</w:t>
      </w:r>
    </w:p>
    <w:p w14:paraId="77996DC6" w14:textId="77777777" w:rsidR="004B65F5" w:rsidRPr="00075C60" w:rsidRDefault="004B65F5" w:rsidP="004B65F5">
      <w:r w:rsidRPr="00075C60">
        <w:t xml:space="preserve">I hope you're doing well. My name is </w:t>
      </w:r>
      <w:r w:rsidRPr="00075C60">
        <w:rPr>
          <w:b/>
          <w:bCs/>
        </w:rPr>
        <w:t>[Your Name]</w:t>
      </w:r>
      <w:r w:rsidRPr="00075C60">
        <w:t xml:space="preserve">, and I’m reaching out from the United Way of </w:t>
      </w:r>
      <w:r w:rsidRPr="00075C60">
        <w:rPr>
          <w:b/>
          <w:bCs/>
        </w:rPr>
        <w:t>[Anytown]</w:t>
      </w:r>
      <w:r w:rsidRPr="00075C60">
        <w:t xml:space="preserve"> to share an update on where 211 stands in the state budget process and to express my strong support for Michigan 211’s request for $6.6 million in state funding.</w:t>
      </w:r>
    </w:p>
    <w:p w14:paraId="541539E4" w14:textId="77777777" w:rsidR="004B65F5" w:rsidRDefault="004B65F5" w:rsidP="004B65F5">
      <w:r w:rsidRPr="00075C60">
        <w:t>211 is Michigan’s infrastructure for finding help. It’s a free, 24/7 service designated by the Michigan Public Service Commission that connects people with essential resources—like utility assistance, food, shelter, and more—quickly and confidentially. Last year, 211 helped over 1</w:t>
      </w:r>
      <w:r>
        <w:t>.4</w:t>
      </w:r>
      <w:r w:rsidRPr="00075C60">
        <w:t xml:space="preserve"> million Michiganders, including more than</w:t>
      </w:r>
      <w:r w:rsidRPr="00075C60">
        <w:rPr>
          <w:b/>
          <w:bCs/>
        </w:rPr>
        <w:t xml:space="preserve"> </w:t>
      </w:r>
      <w:commentRangeStart w:id="8"/>
      <w:r w:rsidRPr="00075C60">
        <w:rPr>
          <w:b/>
          <w:bCs/>
        </w:rPr>
        <w:t>[XXX]</w:t>
      </w:r>
      <w:commentRangeEnd w:id="8"/>
      <w:r>
        <w:rPr>
          <w:rStyle w:val="CommentReference"/>
        </w:rPr>
        <w:commentReference w:id="8"/>
      </w:r>
      <w:r w:rsidRPr="00075C60">
        <w:rPr>
          <w:b/>
          <w:bCs/>
        </w:rPr>
        <w:t xml:space="preserve"> </w:t>
      </w:r>
      <w:r w:rsidRPr="00075C60">
        <w:t>people in our district.</w:t>
      </w:r>
    </w:p>
    <w:p w14:paraId="6D38D6F4" w14:textId="15FF1DFD" w:rsidR="00B04E57" w:rsidRDefault="00B04E57" w:rsidP="00B04E57">
      <w:pPr>
        <w:rPr>
          <w:b/>
          <w:bCs/>
        </w:rPr>
      </w:pPr>
      <w:r>
        <w:t xml:space="preserve">As the state implements Congress’ changes to SNAP and Medicaid, </w:t>
      </w:r>
      <w:r w:rsidRPr="00B04E57">
        <w:rPr>
          <w:b/>
          <w:bCs/>
        </w:rPr>
        <w:t>211 is positioned to reduce red tape and help Michiganders maintain eligibility for supports they need.</w:t>
      </w:r>
    </w:p>
    <w:p w14:paraId="2FB0C2D7" w14:textId="12C6BC77" w:rsidR="004B65F5" w:rsidRDefault="004B65F5" w:rsidP="00B04E57">
      <w:pPr>
        <w:pStyle w:val="ListParagraph"/>
        <w:numPr>
          <w:ilvl w:val="0"/>
          <w:numId w:val="5"/>
        </w:numPr>
      </w:pPr>
      <w:r>
        <w:t>211 can connect people with volunteer opportunities to meet new SNAP and Medicaid work and community engagement requirements.</w:t>
      </w:r>
      <w:r>
        <w:br/>
      </w:r>
    </w:p>
    <w:p w14:paraId="2B2F90BE" w14:textId="77777777" w:rsidR="004B65F5" w:rsidRDefault="004B65F5" w:rsidP="004B65F5">
      <w:pPr>
        <w:pStyle w:val="ListParagraph"/>
        <w:numPr>
          <w:ilvl w:val="0"/>
          <w:numId w:val="3"/>
        </w:numPr>
      </w:pPr>
      <w:r>
        <w:t xml:space="preserve">211 has the potential to cut red tape for </w:t>
      </w:r>
      <w:proofErr w:type="gramStart"/>
      <w:r>
        <w:t>enrollees</w:t>
      </w:r>
      <w:proofErr w:type="gramEnd"/>
      <w:r>
        <w:t xml:space="preserve"> by helping them access work reporting and update their contact information in state records.</w:t>
      </w:r>
      <w:r>
        <w:br/>
      </w:r>
    </w:p>
    <w:p w14:paraId="5AD08C4F" w14:textId="77777777" w:rsidR="004B65F5" w:rsidRDefault="004B65F5" w:rsidP="004B65F5">
      <w:pPr>
        <w:pStyle w:val="ListParagraph"/>
        <w:numPr>
          <w:ilvl w:val="0"/>
          <w:numId w:val="3"/>
        </w:numPr>
      </w:pPr>
      <w:r>
        <w:t>By improving connections and closing gaps, 211 can help save the state hundreds of millions of dollars in SNAP error rate cost sharing requirements.</w:t>
      </w:r>
      <w:r>
        <w:br/>
      </w:r>
    </w:p>
    <w:p w14:paraId="56FA144D" w14:textId="77777777" w:rsidR="004B65F5" w:rsidRDefault="004B65F5" w:rsidP="004B65F5">
      <w:r>
        <w:rPr>
          <w:b/>
          <w:bCs/>
        </w:rPr>
        <w:t xml:space="preserve">Michigan </w:t>
      </w:r>
      <w:r w:rsidRPr="0075328D">
        <w:rPr>
          <w:b/>
          <w:bCs/>
        </w:rPr>
        <w:t xml:space="preserve">211 will be in the best position to deliver on this opportunity with </w:t>
      </w:r>
      <w:r w:rsidRPr="007D0D8E">
        <w:rPr>
          <w:b/>
          <w:bCs/>
        </w:rPr>
        <w:t>$6.6 million</w:t>
      </w:r>
      <w:r w:rsidRPr="007D0D8E">
        <w:t xml:space="preserve"> in this year’s state </w:t>
      </w:r>
      <w:proofErr w:type="gramStart"/>
      <w:r w:rsidRPr="007D0D8E">
        <w:t>budget—</w:t>
      </w:r>
      <w:proofErr w:type="gramEnd"/>
      <w:r w:rsidRPr="007D0D8E">
        <w:t xml:space="preserve">up </w:t>
      </w:r>
      <w:proofErr w:type="gramStart"/>
      <w:r w:rsidRPr="007D0D8E">
        <w:t>from</w:t>
      </w:r>
      <w:proofErr w:type="gramEnd"/>
      <w:r w:rsidRPr="007D0D8E">
        <w:t xml:space="preserve"> $3.95 million—to expand access to these innovative services statewide.</w:t>
      </w:r>
      <w:r>
        <w:t xml:space="preserve"> </w:t>
      </w:r>
      <w:r w:rsidRPr="000562F3">
        <w:rPr>
          <w:b/>
          <w:bCs/>
        </w:rPr>
        <w:t>Unfortunately, the Governor</w:t>
      </w:r>
      <w:r>
        <w:rPr>
          <w:b/>
          <w:bCs/>
        </w:rPr>
        <w:t>, House,</w:t>
      </w:r>
      <w:r w:rsidRPr="000562F3">
        <w:rPr>
          <w:b/>
          <w:bCs/>
        </w:rPr>
        <w:t xml:space="preserve"> and Senate’s budget</w:t>
      </w:r>
      <w:r>
        <w:rPr>
          <w:b/>
          <w:bCs/>
        </w:rPr>
        <w:t xml:space="preserve">s recommend </w:t>
      </w:r>
      <w:r w:rsidRPr="000562F3">
        <w:rPr>
          <w:b/>
          <w:bCs/>
        </w:rPr>
        <w:t>a $1 million reduction in funding</w:t>
      </w:r>
      <w:r>
        <w:rPr>
          <w:b/>
          <w:bCs/>
        </w:rPr>
        <w:t>,</w:t>
      </w:r>
      <w:r w:rsidRPr="000562F3">
        <w:rPr>
          <w:b/>
          <w:bCs/>
        </w:rPr>
        <w:t xml:space="preserve"> to $2.95 million.</w:t>
      </w:r>
    </w:p>
    <w:p w14:paraId="52E9C4E2" w14:textId="77777777" w:rsidR="004B65F5" w:rsidRPr="00075C60" w:rsidRDefault="004B65F5" w:rsidP="004B65F5">
      <w:r w:rsidRPr="00075C60">
        <w:t xml:space="preserve">I’d love to </w:t>
      </w:r>
      <w:proofErr w:type="gramStart"/>
      <w:r w:rsidRPr="00075C60">
        <w:t>ask for</w:t>
      </w:r>
      <w:proofErr w:type="gramEnd"/>
      <w:r w:rsidRPr="00075C60">
        <w:t xml:space="preserve"> your office</w:t>
      </w:r>
      <w:r>
        <w:t xml:space="preserve"> to share your</w:t>
      </w:r>
      <w:r w:rsidRPr="00075C60">
        <w:t xml:space="preserve"> support </w:t>
      </w:r>
      <w:r>
        <w:t>for</w:t>
      </w:r>
      <w:r w:rsidRPr="00075C60">
        <w:t xml:space="preserve"> </w:t>
      </w:r>
      <w:r>
        <w:rPr>
          <w:b/>
          <w:bCs/>
        </w:rPr>
        <w:t>$6.6 million in 211 funding</w:t>
      </w:r>
      <w:r w:rsidRPr="00075C60">
        <w:t xml:space="preserve"> with </w:t>
      </w:r>
      <w:r w:rsidRPr="007D0D8E">
        <w:rPr>
          <w:b/>
          <w:bCs/>
        </w:rPr>
        <w:t xml:space="preserve">[Rep. </w:t>
      </w:r>
      <w:r>
        <w:rPr>
          <w:b/>
          <w:bCs/>
        </w:rPr>
        <w:t>Ann Bollin</w:t>
      </w:r>
      <w:r w:rsidRPr="007D0D8E">
        <w:rPr>
          <w:b/>
          <w:bCs/>
        </w:rPr>
        <w:t xml:space="preserve"> OR Sen. </w:t>
      </w:r>
      <w:r>
        <w:rPr>
          <w:b/>
          <w:bCs/>
        </w:rPr>
        <w:t>Sarah Anthony</w:t>
      </w:r>
      <w:r w:rsidRPr="007D0D8E">
        <w:rPr>
          <w:b/>
          <w:bCs/>
        </w:rPr>
        <w:t>]</w:t>
      </w:r>
      <w:r w:rsidRPr="00075C60">
        <w:t xml:space="preserve"> </w:t>
      </w:r>
      <w:r>
        <w:t xml:space="preserve">as they </w:t>
      </w:r>
      <w:proofErr w:type="gramStart"/>
      <w:r>
        <w:t>negotiate</w:t>
      </w:r>
      <w:proofErr w:type="gramEnd"/>
      <w:r w:rsidRPr="00075C60">
        <w:t xml:space="preserve"> the budget.</w:t>
      </w:r>
    </w:p>
    <w:p w14:paraId="6D32F60E" w14:textId="77777777" w:rsidR="004B65F5" w:rsidRPr="00075C60" w:rsidRDefault="004B65F5" w:rsidP="004B65F5">
      <w:r w:rsidRPr="00075C60">
        <w:t>Thank you for your time and for all the work you do. I appreciate your consideration!</w:t>
      </w:r>
    </w:p>
    <w:p w14:paraId="4B9A7B8A" w14:textId="282903E6" w:rsidR="004B65F5" w:rsidRPr="00216A2B" w:rsidRDefault="004B65F5">
      <w:pPr>
        <w:rPr>
          <w:b/>
          <w:bCs/>
        </w:rPr>
      </w:pPr>
      <w:r w:rsidRPr="00075C60">
        <w:rPr>
          <w:b/>
          <w:bCs/>
        </w:rPr>
        <w:t>Best,</w:t>
      </w:r>
      <w:r w:rsidRPr="00075C60">
        <w:rPr>
          <w:b/>
          <w:bCs/>
        </w:rPr>
        <w:br/>
        <w:t xml:space="preserve">[Your </w:t>
      </w:r>
      <w:r>
        <w:rPr>
          <w:b/>
          <w:bCs/>
        </w:rPr>
        <w:t>Signature</w:t>
      </w:r>
      <w:r w:rsidRPr="00075C60">
        <w:rPr>
          <w:b/>
          <w:bCs/>
        </w:rPr>
        <w:t>]</w:t>
      </w:r>
    </w:p>
    <w:sectPr w:rsidR="004B65F5" w:rsidRPr="00216A2B" w:rsidSect="00366BEA">
      <w:head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Bobby Dorigo Jones" w:date="2025-06-11T11:22:00Z" w:initials="BD">
    <w:p w14:paraId="2CC39F83" w14:textId="77777777" w:rsidR="005A3732" w:rsidRDefault="005A3732" w:rsidP="005A3732">
      <w:pPr>
        <w:pStyle w:val="CommentText"/>
      </w:pPr>
      <w:r>
        <w:rPr>
          <w:rStyle w:val="CommentReference"/>
        </w:rPr>
        <w:annotationRef/>
      </w:r>
      <w:hyperlink r:id="rId1" w:history="1">
        <w:r w:rsidRPr="00756D6E">
          <w:rPr>
            <w:rStyle w:val="Hyperlink"/>
          </w:rPr>
          <w:t>https://mi211.org/legislators</w:t>
        </w:r>
      </w:hyperlink>
    </w:p>
    <w:p w14:paraId="67CB33C9" w14:textId="77777777" w:rsidR="005A3732" w:rsidRDefault="005A3732" w:rsidP="005A3732">
      <w:pPr>
        <w:pStyle w:val="CommentText"/>
      </w:pPr>
    </w:p>
    <w:p w14:paraId="12DA7EF5" w14:textId="77777777" w:rsidR="005A3732" w:rsidRDefault="005A3732" w:rsidP="005A3732">
      <w:pPr>
        <w:pStyle w:val="CommentText"/>
      </w:pPr>
      <w:r>
        <w:t>Find out how many people contacted 211 from the legislator’s district last month by setting the search function in the legislative dashboard to “12” months</w:t>
      </w:r>
    </w:p>
  </w:comment>
  <w:comment w:id="4" w:author="Bobby Dorigo Jones" w:date="2025-06-11T11:26:00Z" w:initials="BD">
    <w:p w14:paraId="76754310" w14:textId="77777777" w:rsidR="00BC7B76" w:rsidRDefault="00BC7B76" w:rsidP="00BC7B76">
      <w:pPr>
        <w:pStyle w:val="CommentText"/>
      </w:pPr>
      <w:r>
        <w:rPr>
          <w:rStyle w:val="CommentReference"/>
        </w:rPr>
        <w:annotationRef/>
      </w:r>
      <w:hyperlink r:id="rId2" w:history="1">
        <w:r w:rsidRPr="003D5114">
          <w:rPr>
            <w:rStyle w:val="Hyperlink"/>
          </w:rPr>
          <w:t>https://mi211.org/legislators</w:t>
        </w:r>
      </w:hyperlink>
    </w:p>
    <w:p w14:paraId="0B9AB66D" w14:textId="77777777" w:rsidR="00BC7B76" w:rsidRDefault="00BC7B76" w:rsidP="00BC7B76">
      <w:pPr>
        <w:pStyle w:val="CommentText"/>
      </w:pPr>
    </w:p>
    <w:p w14:paraId="6B4C2C2A" w14:textId="77777777" w:rsidR="00BC7B76" w:rsidRDefault="00BC7B76" w:rsidP="00BC7B76">
      <w:pPr>
        <w:pStyle w:val="CommentText"/>
      </w:pPr>
      <w:r>
        <w:t>Find out how many people contacted 211 from the legislator’s district last month by setting the search function in the legislative dashboard to “12” months</w:t>
      </w:r>
    </w:p>
  </w:comment>
  <w:comment w:id="6" w:author="Bobby Dorigo Jones" w:date="2025-06-11T11:22:00Z" w:initials="BD">
    <w:p w14:paraId="0FF1916A" w14:textId="77777777" w:rsidR="004B65F5" w:rsidRDefault="004B65F5" w:rsidP="004B65F5">
      <w:pPr>
        <w:pStyle w:val="CommentText"/>
      </w:pPr>
      <w:r>
        <w:rPr>
          <w:rStyle w:val="CommentReference"/>
        </w:rPr>
        <w:annotationRef/>
      </w:r>
      <w:hyperlink r:id="rId3" w:history="1">
        <w:r w:rsidRPr="00756D6E">
          <w:rPr>
            <w:rStyle w:val="Hyperlink"/>
          </w:rPr>
          <w:t>https://mi211.org/legislators</w:t>
        </w:r>
      </w:hyperlink>
    </w:p>
    <w:p w14:paraId="41644A8D" w14:textId="77777777" w:rsidR="004B65F5" w:rsidRDefault="004B65F5" w:rsidP="004B65F5">
      <w:pPr>
        <w:pStyle w:val="CommentText"/>
      </w:pPr>
    </w:p>
    <w:p w14:paraId="3F8CE228" w14:textId="77777777" w:rsidR="004B65F5" w:rsidRDefault="004B65F5" w:rsidP="004B65F5">
      <w:pPr>
        <w:pStyle w:val="CommentText"/>
      </w:pPr>
      <w:r>
        <w:t>Find out how many people contacted 211 from the legislator’s district last month by setting the search function in the legislative dashboard to “12” months</w:t>
      </w:r>
    </w:p>
  </w:comment>
  <w:comment w:id="8" w:author="Bobby Dorigo Jones" w:date="2025-06-11T11:26:00Z" w:initials="BD">
    <w:p w14:paraId="1ACCF7B1" w14:textId="77777777" w:rsidR="004B65F5" w:rsidRDefault="004B65F5" w:rsidP="004B65F5">
      <w:pPr>
        <w:pStyle w:val="CommentText"/>
      </w:pPr>
      <w:r>
        <w:rPr>
          <w:rStyle w:val="CommentReference"/>
        </w:rPr>
        <w:annotationRef/>
      </w:r>
      <w:hyperlink r:id="rId4" w:history="1">
        <w:r w:rsidRPr="003D5114">
          <w:rPr>
            <w:rStyle w:val="Hyperlink"/>
          </w:rPr>
          <w:t>https://mi211.org/legislators</w:t>
        </w:r>
      </w:hyperlink>
    </w:p>
    <w:p w14:paraId="44470F00" w14:textId="77777777" w:rsidR="004B65F5" w:rsidRDefault="004B65F5" w:rsidP="004B65F5">
      <w:pPr>
        <w:pStyle w:val="CommentText"/>
      </w:pPr>
    </w:p>
    <w:p w14:paraId="75175AB3" w14:textId="77777777" w:rsidR="004B65F5" w:rsidRDefault="004B65F5" w:rsidP="004B65F5">
      <w:pPr>
        <w:pStyle w:val="CommentText"/>
      </w:pPr>
      <w:r>
        <w:t>Find out how many people contacted 211 from the legislator’s district last month by setting the search function in the legislative dashboard to “12” months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2DA7EF5" w15:done="0"/>
  <w15:commentEx w15:paraId="6B4C2C2A" w15:done="0"/>
  <w15:commentEx w15:paraId="3F8CE228" w15:done="0"/>
  <w15:commentEx w15:paraId="75175A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AE800B" w16cex:dateUtc="2025-06-11T15:22:00Z"/>
  <w16cex:commentExtensible w16cex:durableId="6FB63AE6" w16cex:dateUtc="2025-06-11T15:26:00Z"/>
  <w16cex:commentExtensible w16cex:durableId="02556DDB" w16cex:dateUtc="2025-06-11T15:22:00Z"/>
  <w16cex:commentExtensible w16cex:durableId="7B57D334" w16cex:dateUtc="2025-06-11T15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2DA7EF5" w16cid:durableId="34AE800B"/>
  <w16cid:commentId w16cid:paraId="6B4C2C2A" w16cid:durableId="6FB63AE6"/>
  <w16cid:commentId w16cid:paraId="3F8CE228" w16cid:durableId="02556DDB"/>
  <w16cid:commentId w16cid:paraId="75175AB3" w16cid:durableId="7B57D3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27466" w14:textId="77777777" w:rsidR="00B41619" w:rsidRDefault="00B41619" w:rsidP="000643E1">
      <w:pPr>
        <w:spacing w:after="0" w:line="240" w:lineRule="auto"/>
      </w:pPr>
      <w:r>
        <w:separator/>
      </w:r>
    </w:p>
  </w:endnote>
  <w:endnote w:type="continuationSeparator" w:id="0">
    <w:p w14:paraId="40382307" w14:textId="77777777" w:rsidR="00B41619" w:rsidRDefault="00B41619" w:rsidP="0006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5CDA1" w14:textId="77777777" w:rsidR="00B41619" w:rsidRDefault="00B41619" w:rsidP="000643E1">
      <w:pPr>
        <w:spacing w:after="0" w:line="240" w:lineRule="auto"/>
      </w:pPr>
      <w:r>
        <w:separator/>
      </w:r>
    </w:p>
  </w:footnote>
  <w:footnote w:type="continuationSeparator" w:id="0">
    <w:p w14:paraId="24A0BD58" w14:textId="77777777" w:rsidR="00B41619" w:rsidRDefault="00B41619" w:rsidP="0006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2356" w14:textId="2FC8DBAA" w:rsidR="00AE313F" w:rsidRDefault="00AE313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9FDFAD" wp14:editId="3128D035">
          <wp:simplePos x="0" y="0"/>
          <wp:positionH relativeFrom="column">
            <wp:posOffset>3655060</wp:posOffset>
          </wp:positionH>
          <wp:positionV relativeFrom="paragraph">
            <wp:posOffset>-318410</wp:posOffset>
          </wp:positionV>
          <wp:extent cx="2448733" cy="688836"/>
          <wp:effectExtent l="0" t="0" r="0" b="0"/>
          <wp:wrapNone/>
          <wp:docPr id="2017361770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361770" name="Picture 1" descr="A blue text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29" t="1" r="1" b="-2829"/>
                  <a:stretch/>
                </pic:blipFill>
                <pic:spPr>
                  <a:xfrm>
                    <a:off x="0" y="0"/>
                    <a:ext cx="2448733" cy="688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85949"/>
    <w:multiLevelType w:val="hybridMultilevel"/>
    <w:tmpl w:val="2942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A2F9F"/>
    <w:multiLevelType w:val="multilevel"/>
    <w:tmpl w:val="2D9E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063A3"/>
    <w:multiLevelType w:val="hybridMultilevel"/>
    <w:tmpl w:val="651A0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90F01"/>
    <w:multiLevelType w:val="hybridMultilevel"/>
    <w:tmpl w:val="681E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813DF"/>
    <w:multiLevelType w:val="hybridMultilevel"/>
    <w:tmpl w:val="283C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429109">
    <w:abstractNumId w:val="2"/>
  </w:num>
  <w:num w:numId="2" w16cid:durableId="347173351">
    <w:abstractNumId w:val="1"/>
  </w:num>
  <w:num w:numId="3" w16cid:durableId="396323442">
    <w:abstractNumId w:val="3"/>
  </w:num>
  <w:num w:numId="4" w16cid:durableId="1643536713">
    <w:abstractNumId w:val="4"/>
  </w:num>
  <w:num w:numId="5" w16cid:durableId="863937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obby Dorigo Jones">
    <w15:presenceInfo w15:providerId="AD" w15:userId="S::bobby.dorigojones@uwmich.org::44797e4b-7dfa-4877-9923-42d2beb7fe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93"/>
    <w:rsid w:val="0001053B"/>
    <w:rsid w:val="000113EB"/>
    <w:rsid w:val="000562F3"/>
    <w:rsid w:val="0005799C"/>
    <w:rsid w:val="00061F9D"/>
    <w:rsid w:val="000643E1"/>
    <w:rsid w:val="00075C60"/>
    <w:rsid w:val="000B01B1"/>
    <w:rsid w:val="00114E43"/>
    <w:rsid w:val="001202C7"/>
    <w:rsid w:val="0012445A"/>
    <w:rsid w:val="00125658"/>
    <w:rsid w:val="0016420E"/>
    <w:rsid w:val="0017294D"/>
    <w:rsid w:val="001936E3"/>
    <w:rsid w:val="0019383E"/>
    <w:rsid w:val="00195FD0"/>
    <w:rsid w:val="001A15AD"/>
    <w:rsid w:val="001C32D9"/>
    <w:rsid w:val="001D5824"/>
    <w:rsid w:val="00216A2B"/>
    <w:rsid w:val="0024338D"/>
    <w:rsid w:val="002658A0"/>
    <w:rsid w:val="00280F19"/>
    <w:rsid w:val="00284484"/>
    <w:rsid w:val="00284A97"/>
    <w:rsid w:val="002965D1"/>
    <w:rsid w:val="002E3A3E"/>
    <w:rsid w:val="00305892"/>
    <w:rsid w:val="00346FB4"/>
    <w:rsid w:val="0036352B"/>
    <w:rsid w:val="00366BEA"/>
    <w:rsid w:val="00387C52"/>
    <w:rsid w:val="00396857"/>
    <w:rsid w:val="004151F1"/>
    <w:rsid w:val="00426E33"/>
    <w:rsid w:val="004319AB"/>
    <w:rsid w:val="0049692B"/>
    <w:rsid w:val="004B2D46"/>
    <w:rsid w:val="004B65F5"/>
    <w:rsid w:val="004C671B"/>
    <w:rsid w:val="005079DE"/>
    <w:rsid w:val="00524FA0"/>
    <w:rsid w:val="00530CD0"/>
    <w:rsid w:val="00570915"/>
    <w:rsid w:val="005A3732"/>
    <w:rsid w:val="005B173B"/>
    <w:rsid w:val="005F6FFC"/>
    <w:rsid w:val="006529F7"/>
    <w:rsid w:val="00661495"/>
    <w:rsid w:val="00666ABE"/>
    <w:rsid w:val="006E7501"/>
    <w:rsid w:val="006F0CE9"/>
    <w:rsid w:val="00746768"/>
    <w:rsid w:val="007534B8"/>
    <w:rsid w:val="00761931"/>
    <w:rsid w:val="00762D3E"/>
    <w:rsid w:val="0076517B"/>
    <w:rsid w:val="007B195A"/>
    <w:rsid w:val="007B3B81"/>
    <w:rsid w:val="007D0D8E"/>
    <w:rsid w:val="007F53D4"/>
    <w:rsid w:val="00804975"/>
    <w:rsid w:val="0081069D"/>
    <w:rsid w:val="00812A92"/>
    <w:rsid w:val="00823863"/>
    <w:rsid w:val="00834F26"/>
    <w:rsid w:val="00860AF6"/>
    <w:rsid w:val="008635F2"/>
    <w:rsid w:val="00864951"/>
    <w:rsid w:val="00873F5B"/>
    <w:rsid w:val="00877D90"/>
    <w:rsid w:val="008B1248"/>
    <w:rsid w:val="00930D94"/>
    <w:rsid w:val="0099224B"/>
    <w:rsid w:val="009B20B1"/>
    <w:rsid w:val="009B59EA"/>
    <w:rsid w:val="009D0CBC"/>
    <w:rsid w:val="009D6CB3"/>
    <w:rsid w:val="009E0416"/>
    <w:rsid w:val="009E2B16"/>
    <w:rsid w:val="00A12ACF"/>
    <w:rsid w:val="00A25F3F"/>
    <w:rsid w:val="00A369D1"/>
    <w:rsid w:val="00A42FB2"/>
    <w:rsid w:val="00A65047"/>
    <w:rsid w:val="00A661DA"/>
    <w:rsid w:val="00A72295"/>
    <w:rsid w:val="00AD2650"/>
    <w:rsid w:val="00AE313F"/>
    <w:rsid w:val="00B04E57"/>
    <w:rsid w:val="00B06847"/>
    <w:rsid w:val="00B0691D"/>
    <w:rsid w:val="00B41619"/>
    <w:rsid w:val="00B41E93"/>
    <w:rsid w:val="00B55596"/>
    <w:rsid w:val="00B75B63"/>
    <w:rsid w:val="00B84FDE"/>
    <w:rsid w:val="00BC7B76"/>
    <w:rsid w:val="00C67DB8"/>
    <w:rsid w:val="00CC5A99"/>
    <w:rsid w:val="00D10580"/>
    <w:rsid w:val="00D12205"/>
    <w:rsid w:val="00D318CB"/>
    <w:rsid w:val="00D509AD"/>
    <w:rsid w:val="00D740EA"/>
    <w:rsid w:val="00DE139D"/>
    <w:rsid w:val="00DF7075"/>
    <w:rsid w:val="00DF7186"/>
    <w:rsid w:val="00E22581"/>
    <w:rsid w:val="00E33F96"/>
    <w:rsid w:val="00E525E4"/>
    <w:rsid w:val="00E83502"/>
    <w:rsid w:val="00ED6CF4"/>
    <w:rsid w:val="00EE3716"/>
    <w:rsid w:val="00EF1215"/>
    <w:rsid w:val="00F60A86"/>
    <w:rsid w:val="00F60DE7"/>
    <w:rsid w:val="00F96C86"/>
    <w:rsid w:val="00FE3244"/>
    <w:rsid w:val="00FE5BB5"/>
    <w:rsid w:val="00FE7FF1"/>
    <w:rsid w:val="00FF1923"/>
    <w:rsid w:val="00FF41CD"/>
    <w:rsid w:val="2E55ABF2"/>
    <w:rsid w:val="4CB72FBD"/>
    <w:rsid w:val="52B8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11A27"/>
  <w15:chartTrackingRefBased/>
  <w15:docId w15:val="{35243ADD-2DAE-4072-AB59-E4BD9335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93"/>
  </w:style>
  <w:style w:type="paragraph" w:styleId="Heading1">
    <w:name w:val="heading 1"/>
    <w:basedOn w:val="Normal"/>
    <w:next w:val="Normal"/>
    <w:link w:val="Heading1Char"/>
    <w:uiPriority w:val="9"/>
    <w:qFormat/>
    <w:rsid w:val="00B4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1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E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E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E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E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E9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93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3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83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38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8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4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3E1"/>
  </w:style>
  <w:style w:type="paragraph" w:styleId="Footer">
    <w:name w:val="footer"/>
    <w:basedOn w:val="Normal"/>
    <w:link w:val="FooterChar"/>
    <w:uiPriority w:val="99"/>
    <w:unhideWhenUsed/>
    <w:rsid w:val="00064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3E1"/>
  </w:style>
  <w:style w:type="paragraph" w:styleId="Revision">
    <w:name w:val="Revision"/>
    <w:hidden/>
    <w:uiPriority w:val="99"/>
    <w:semiHidden/>
    <w:rsid w:val="00061F9D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24338D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24338D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mi211.org/legislators" TargetMode="External"/><Relationship Id="rId2" Type="http://schemas.openxmlformats.org/officeDocument/2006/relationships/hyperlink" Target="https://mi211.org/legislators" TargetMode="External"/><Relationship Id="rId1" Type="http://schemas.openxmlformats.org/officeDocument/2006/relationships/hyperlink" Target="https://mi211.org/legislators" TargetMode="External"/><Relationship Id="rId4" Type="http://schemas.openxmlformats.org/officeDocument/2006/relationships/hyperlink" Target="https://mi211.org/legislator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i211.org/legislato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uw-my.sharepoint.com/:x:/g/personal/bobby_dorigojones_uwmich_org/ETFscP07YRFHiwUI0j5Um_MBn9SnPvWIr7aSh9rFQEX56w?e=QgxZ7d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D6C584-396A-F04C-88AF-B1D1FB8A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Dorigo Jones</dc:creator>
  <cp:keywords/>
  <dc:description/>
  <cp:lastModifiedBy>Bobby Dorigo Jones</cp:lastModifiedBy>
  <cp:revision>3</cp:revision>
  <dcterms:created xsi:type="dcterms:W3CDTF">2025-09-09T16:08:00Z</dcterms:created>
  <dcterms:modified xsi:type="dcterms:W3CDTF">2025-09-09T18:04:00Z</dcterms:modified>
</cp:coreProperties>
</file>